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3F" w:rsidRDefault="0009763F" w:rsidP="00CB508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09763F" w:rsidRPr="004479EB" w:rsidRDefault="0009763F" w:rsidP="00CB5086">
      <w:pPr>
        <w:pStyle w:val="Heading1"/>
        <w:rPr>
          <w:sz w:val="24"/>
          <w:szCs w:val="24"/>
        </w:rPr>
      </w:pPr>
      <w:r w:rsidRPr="00F107FD">
        <w:rPr>
          <w:sz w:val="24"/>
          <w:szCs w:val="24"/>
        </w:rPr>
        <w:t>АДМИНИСТРАЦИ</w:t>
      </w:r>
      <w:r>
        <w:rPr>
          <w:sz w:val="24"/>
          <w:szCs w:val="24"/>
        </w:rPr>
        <w:t xml:space="preserve">И ЗАТО </w:t>
      </w:r>
      <w:r w:rsidRPr="00F107FD">
        <w:rPr>
          <w:sz w:val="24"/>
          <w:szCs w:val="24"/>
        </w:rPr>
        <w:t>АЛЕКСАНДРОВСК</w:t>
      </w:r>
    </w:p>
    <w:p w:rsidR="0009763F" w:rsidRDefault="0009763F" w:rsidP="00CB508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09763F" w:rsidRPr="00DB78F7" w:rsidRDefault="0009763F" w:rsidP="00CB5086"/>
    <w:p w:rsidR="0009763F" w:rsidRPr="00D51BB2" w:rsidRDefault="0009763F" w:rsidP="00CB508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ПРИКАЗ</w:t>
      </w:r>
    </w:p>
    <w:p w:rsidR="0009763F" w:rsidRDefault="0009763F" w:rsidP="00CB5086">
      <w:pPr>
        <w:jc w:val="both"/>
        <w:rPr>
          <w:sz w:val="28"/>
          <w:szCs w:val="28"/>
        </w:rPr>
      </w:pPr>
    </w:p>
    <w:p w:rsidR="0009763F" w:rsidRPr="00D51BB2" w:rsidRDefault="0009763F" w:rsidP="00D12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«05»  ноября 2014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D51BB2">
        <w:rPr>
          <w:sz w:val="28"/>
          <w:szCs w:val="28"/>
        </w:rPr>
        <w:t xml:space="preserve">№ </w:t>
      </w:r>
      <w:r>
        <w:rPr>
          <w:sz w:val="28"/>
          <w:szCs w:val="28"/>
        </w:rPr>
        <w:t>913</w:t>
      </w:r>
    </w:p>
    <w:p w:rsidR="0009763F" w:rsidRDefault="0009763F" w:rsidP="00385905">
      <w:pPr>
        <w:jc w:val="center"/>
        <w:rPr>
          <w:sz w:val="28"/>
          <w:szCs w:val="28"/>
        </w:rPr>
      </w:pPr>
    </w:p>
    <w:p w:rsidR="0009763F" w:rsidRDefault="0009763F" w:rsidP="00385905">
      <w:pPr>
        <w:jc w:val="center"/>
        <w:rPr>
          <w:b/>
          <w:bCs/>
          <w:sz w:val="28"/>
          <w:szCs w:val="28"/>
        </w:rPr>
      </w:pPr>
      <w:r w:rsidRPr="00385905">
        <w:rPr>
          <w:b/>
          <w:bCs/>
          <w:sz w:val="28"/>
          <w:szCs w:val="28"/>
        </w:rPr>
        <w:t xml:space="preserve">О мерах по профилактике </w:t>
      </w:r>
    </w:p>
    <w:p w:rsidR="0009763F" w:rsidRPr="00385905" w:rsidRDefault="0009763F" w:rsidP="00385905">
      <w:pPr>
        <w:jc w:val="center"/>
        <w:rPr>
          <w:b/>
          <w:bCs/>
          <w:sz w:val="28"/>
          <w:szCs w:val="28"/>
        </w:rPr>
      </w:pPr>
      <w:r w:rsidRPr="00385905">
        <w:rPr>
          <w:b/>
          <w:bCs/>
          <w:sz w:val="28"/>
          <w:szCs w:val="28"/>
        </w:rPr>
        <w:t>экстремизм</w:t>
      </w:r>
      <w:r>
        <w:rPr>
          <w:b/>
          <w:bCs/>
          <w:sz w:val="28"/>
          <w:szCs w:val="28"/>
        </w:rPr>
        <w:t>а в образовательных учреждениях ЗАТО Александровск</w:t>
      </w:r>
    </w:p>
    <w:p w:rsidR="0009763F" w:rsidRPr="009046AA" w:rsidRDefault="0009763F" w:rsidP="009046AA">
      <w:pPr>
        <w:shd w:val="clear" w:color="auto" w:fill="FFFFFF"/>
        <w:autoSpaceDE w:val="0"/>
        <w:autoSpaceDN w:val="0"/>
        <w:adjustRightInd w:val="0"/>
        <w:ind w:right="305"/>
        <w:jc w:val="both"/>
        <w:rPr>
          <w:color w:val="000000"/>
          <w:sz w:val="28"/>
          <w:szCs w:val="28"/>
        </w:rPr>
      </w:pPr>
    </w:p>
    <w:p w:rsidR="0009763F" w:rsidRPr="00AE6607" w:rsidRDefault="0009763F" w:rsidP="00CB526D">
      <w:pPr>
        <w:ind w:firstLine="540"/>
        <w:jc w:val="both"/>
        <w:rPr>
          <w:sz w:val="28"/>
          <w:szCs w:val="28"/>
        </w:rPr>
      </w:pPr>
      <w:bookmarkStart w:id="0" w:name="OLE_LINK1"/>
      <w:bookmarkStart w:id="1" w:name="OLE_LINK2"/>
      <w:r w:rsidRPr="009046AA">
        <w:rPr>
          <w:sz w:val="28"/>
          <w:szCs w:val="28"/>
        </w:rPr>
        <w:t xml:space="preserve">На основании приказа Министерства образования и науки Мурманской </w:t>
      </w:r>
      <w:r w:rsidRPr="00CB526D">
        <w:rPr>
          <w:sz w:val="28"/>
          <w:szCs w:val="28"/>
        </w:rPr>
        <w:t>области «Об утверждении Комплекса мер,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Мурманской области</w:t>
      </w:r>
      <w:r>
        <w:rPr>
          <w:sz w:val="28"/>
          <w:szCs w:val="28"/>
        </w:rPr>
        <w:t>,</w:t>
      </w:r>
      <w:r w:rsidRPr="00CB526D">
        <w:rPr>
          <w:sz w:val="28"/>
          <w:szCs w:val="28"/>
        </w:rPr>
        <w:t xml:space="preserve"> на 2014 – 2018 годы» от 24.10.2014г № 1994,в целях воспитания</w:t>
      </w:r>
      <w:r>
        <w:rPr>
          <w:sz w:val="28"/>
          <w:szCs w:val="28"/>
        </w:rPr>
        <w:t xml:space="preserve"> </w:t>
      </w:r>
      <w:r w:rsidRPr="00CB526D">
        <w:rPr>
          <w:sz w:val="28"/>
          <w:szCs w:val="28"/>
        </w:rPr>
        <w:t xml:space="preserve">обучающихся и воспитанников образовательных </w:t>
      </w:r>
      <w:r>
        <w:rPr>
          <w:sz w:val="28"/>
          <w:szCs w:val="28"/>
        </w:rPr>
        <w:t>организаций</w:t>
      </w:r>
      <w:r w:rsidRPr="00CB526D">
        <w:rPr>
          <w:sz w:val="28"/>
          <w:szCs w:val="28"/>
        </w:rPr>
        <w:t xml:space="preserve"> ЗАТО Александровск в духе межнациональной и межрелигиозной</w:t>
      </w:r>
      <w:r w:rsidRPr="00AE6607">
        <w:rPr>
          <w:sz w:val="28"/>
          <w:szCs w:val="28"/>
        </w:rPr>
        <w:t xml:space="preserve"> толерантности </w:t>
      </w:r>
    </w:p>
    <w:bookmarkEnd w:id="0"/>
    <w:bookmarkEnd w:id="1"/>
    <w:p w:rsidR="0009763F" w:rsidRPr="0086396C" w:rsidRDefault="0009763F" w:rsidP="00CB526D">
      <w:pPr>
        <w:ind w:firstLine="540"/>
        <w:jc w:val="both"/>
        <w:rPr>
          <w:b/>
          <w:bCs/>
          <w:sz w:val="28"/>
          <w:szCs w:val="28"/>
        </w:rPr>
      </w:pPr>
      <w:r w:rsidRPr="0086396C">
        <w:rPr>
          <w:b/>
          <w:bCs/>
          <w:sz w:val="28"/>
          <w:szCs w:val="28"/>
        </w:rPr>
        <w:t>ПРИКАЗЫВАЮ:</w:t>
      </w:r>
    </w:p>
    <w:p w:rsidR="0009763F" w:rsidRPr="00CB526D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237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План мероприятий по реализации </w:t>
      </w:r>
      <w:r w:rsidRPr="00EC7237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EC7237">
        <w:rPr>
          <w:sz w:val="28"/>
          <w:szCs w:val="28"/>
        </w:rPr>
        <w:t xml:space="preserve"> мер, н</w:t>
      </w:r>
      <w:r>
        <w:rPr>
          <w:sz w:val="28"/>
          <w:szCs w:val="28"/>
        </w:rPr>
        <w:t>аправленных на совершенствование</w:t>
      </w:r>
      <w:r w:rsidRPr="00EC7237">
        <w:rPr>
          <w:sz w:val="28"/>
          <w:szCs w:val="28"/>
        </w:rPr>
        <w:t xml:space="preserve"> работы по предупрежде</w:t>
      </w:r>
      <w:r>
        <w:rPr>
          <w:sz w:val="28"/>
          <w:szCs w:val="28"/>
        </w:rPr>
        <w:t xml:space="preserve">нию межнациональных конфликтов, </w:t>
      </w:r>
      <w:r w:rsidRPr="00EC7237">
        <w:rPr>
          <w:sz w:val="28"/>
          <w:szCs w:val="28"/>
        </w:rPr>
        <w:t>против</w:t>
      </w:r>
      <w:r>
        <w:rPr>
          <w:sz w:val="28"/>
          <w:szCs w:val="28"/>
        </w:rPr>
        <w:t>одействию</w:t>
      </w:r>
      <w:r w:rsidRPr="00EC7237">
        <w:rPr>
          <w:sz w:val="28"/>
          <w:szCs w:val="28"/>
        </w:rPr>
        <w:t xml:space="preserve"> этнической и религиозной нетерпи</w:t>
      </w:r>
      <w:r>
        <w:rPr>
          <w:sz w:val="28"/>
          <w:szCs w:val="28"/>
        </w:rPr>
        <w:t xml:space="preserve">мости, ксенофобии и </w:t>
      </w:r>
      <w:r w:rsidRPr="00EC7237">
        <w:rPr>
          <w:sz w:val="28"/>
          <w:szCs w:val="28"/>
        </w:rPr>
        <w:t>экстремистским проявлениям среди детей</w:t>
      </w:r>
      <w:r>
        <w:rPr>
          <w:sz w:val="28"/>
          <w:szCs w:val="28"/>
        </w:rPr>
        <w:t xml:space="preserve"> на 2014 – 2018</w:t>
      </w:r>
      <w:r w:rsidRPr="00EC723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План</w:t>
      </w:r>
      <w:r w:rsidRPr="00EC7237">
        <w:rPr>
          <w:sz w:val="28"/>
          <w:szCs w:val="28"/>
        </w:rPr>
        <w:t>).</w:t>
      </w:r>
    </w:p>
    <w:p w:rsidR="0009763F" w:rsidRDefault="0009763F" w:rsidP="004B334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4B3349">
        <w:rPr>
          <w:sz w:val="28"/>
          <w:szCs w:val="28"/>
        </w:rPr>
        <w:t>2</w:t>
      </w:r>
      <w:r>
        <w:rPr>
          <w:sz w:val="28"/>
          <w:szCs w:val="28"/>
        </w:rPr>
        <w:t>. Руководителям ОО ЗАТО Александровск:</w:t>
      </w:r>
    </w:p>
    <w:p w:rsidR="0009763F" w:rsidRDefault="0009763F" w:rsidP="004B334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 Обеспечить выполнение Плана мероприятий.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2</w:t>
      </w:r>
      <w:r>
        <w:rPr>
          <w:sz w:val="28"/>
          <w:szCs w:val="28"/>
        </w:rPr>
        <w:t xml:space="preserve">. Обеспечить взаимодействие </w:t>
      </w:r>
      <w:r w:rsidRPr="007744CC">
        <w:rPr>
          <w:sz w:val="28"/>
          <w:szCs w:val="28"/>
        </w:rPr>
        <w:t>с правоохранительными органам</w:t>
      </w:r>
      <w:r>
        <w:rPr>
          <w:sz w:val="28"/>
          <w:szCs w:val="28"/>
        </w:rPr>
        <w:t>и, иными заинтересованными ведомствами по вопросам своевременного выявления</w:t>
      </w:r>
      <w:r w:rsidRPr="007744CC">
        <w:rPr>
          <w:sz w:val="28"/>
          <w:szCs w:val="28"/>
        </w:rPr>
        <w:t xml:space="preserve"> экстремистских проявлений с</w:t>
      </w:r>
      <w:r>
        <w:rPr>
          <w:sz w:val="28"/>
          <w:szCs w:val="28"/>
        </w:rPr>
        <w:t>о стороны обучающихся и воспитанников.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3</w:t>
      </w:r>
      <w:r>
        <w:rPr>
          <w:sz w:val="28"/>
          <w:szCs w:val="28"/>
        </w:rPr>
        <w:t>. Своевременно выявлять и проводить индивидуально-профилактическую работу</w:t>
      </w:r>
      <w:r w:rsidRPr="007744CC">
        <w:rPr>
          <w:sz w:val="28"/>
          <w:szCs w:val="28"/>
        </w:rPr>
        <w:t xml:space="preserve"> с обучающимися</w:t>
      </w:r>
      <w:r>
        <w:rPr>
          <w:sz w:val="28"/>
          <w:szCs w:val="28"/>
        </w:rPr>
        <w:t>, причисляющими себя к неформальным молодежным объединениям.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4</w:t>
      </w:r>
      <w:r>
        <w:rPr>
          <w:sz w:val="28"/>
          <w:szCs w:val="28"/>
        </w:rPr>
        <w:t xml:space="preserve">.Информировать </w:t>
      </w:r>
      <w:r w:rsidRPr="007744CC">
        <w:rPr>
          <w:sz w:val="28"/>
          <w:szCs w:val="28"/>
        </w:rPr>
        <w:t>обучаю</w:t>
      </w:r>
      <w:r>
        <w:rPr>
          <w:sz w:val="28"/>
          <w:szCs w:val="28"/>
        </w:rPr>
        <w:t>щих</w:t>
      </w:r>
      <w:r w:rsidRPr="007744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7744CC">
        <w:rPr>
          <w:sz w:val="28"/>
          <w:szCs w:val="28"/>
        </w:rPr>
        <w:t>об уголовной и административной ответственности за националистические и иные экстремистские проявления</w:t>
      </w:r>
      <w:r>
        <w:rPr>
          <w:sz w:val="28"/>
          <w:szCs w:val="28"/>
        </w:rPr>
        <w:t xml:space="preserve">, о </w:t>
      </w:r>
      <w:r w:rsidRPr="007744CC">
        <w:rPr>
          <w:sz w:val="28"/>
          <w:szCs w:val="28"/>
        </w:rPr>
        <w:t xml:space="preserve">необходимости лояльного отношения к лицам другой </w:t>
      </w:r>
      <w:r>
        <w:rPr>
          <w:sz w:val="28"/>
          <w:szCs w:val="28"/>
        </w:rPr>
        <w:t>веры, национальности, убеждений.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5</w:t>
      </w:r>
      <w:r>
        <w:rPr>
          <w:sz w:val="28"/>
          <w:szCs w:val="28"/>
        </w:rPr>
        <w:t>.Осуществлять координацию деятельности активов детских и молодежных общественных объединений  в части обсуждения и решения проблем молодежного экстремизма в молодежной среде.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6</w:t>
      </w:r>
      <w:r>
        <w:rPr>
          <w:sz w:val="28"/>
          <w:szCs w:val="28"/>
        </w:rPr>
        <w:t>.Рекомендовать поддержку</w:t>
      </w:r>
      <w:r w:rsidRPr="007744CC">
        <w:rPr>
          <w:sz w:val="28"/>
          <w:szCs w:val="28"/>
        </w:rPr>
        <w:t xml:space="preserve"> и распространение опыта создания молодежных формирований правоохранительной направленности.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7</w:t>
      </w:r>
      <w:r>
        <w:rPr>
          <w:sz w:val="28"/>
          <w:szCs w:val="28"/>
        </w:rPr>
        <w:t>. Осуществлять контроль</w:t>
      </w:r>
      <w:r w:rsidRPr="007744CC">
        <w:rPr>
          <w:sz w:val="28"/>
          <w:szCs w:val="28"/>
        </w:rPr>
        <w:t xml:space="preserve"> за недопущением </w:t>
      </w:r>
      <w:r>
        <w:rPr>
          <w:sz w:val="28"/>
          <w:szCs w:val="28"/>
        </w:rPr>
        <w:t xml:space="preserve">распространения </w:t>
      </w:r>
      <w:r w:rsidRPr="007744CC">
        <w:rPr>
          <w:sz w:val="28"/>
          <w:szCs w:val="28"/>
        </w:rPr>
        <w:t xml:space="preserve">на территории образовательного учреждения </w:t>
      </w:r>
      <w:r>
        <w:rPr>
          <w:sz w:val="28"/>
          <w:szCs w:val="28"/>
        </w:rPr>
        <w:t>печатных и видео</w:t>
      </w:r>
      <w:r w:rsidRPr="007744CC"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>экстремистской направленности.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8</w:t>
      </w:r>
      <w:r>
        <w:rPr>
          <w:sz w:val="28"/>
          <w:szCs w:val="28"/>
        </w:rPr>
        <w:t>. Обеспечить  контроль несанкционированного использования обучающимися Интернет-ресурсов, несовместимых</w:t>
      </w:r>
      <w:r w:rsidRPr="000938AB">
        <w:rPr>
          <w:sz w:val="28"/>
          <w:szCs w:val="28"/>
        </w:rPr>
        <w:t xml:space="preserve"> с задачами образования и воспитания</w:t>
      </w:r>
      <w:r>
        <w:rPr>
          <w:sz w:val="28"/>
          <w:szCs w:val="28"/>
        </w:rPr>
        <w:t>, исключение доступа к сайтам, имеющим цель пропаганды экстремизма;</w:t>
      </w:r>
    </w:p>
    <w:p w:rsidR="0009763F" w:rsidRPr="003E27B9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34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16C58">
        <w:rPr>
          <w:sz w:val="28"/>
          <w:szCs w:val="28"/>
        </w:rPr>
        <w:t xml:space="preserve">Предоставлять информацию о ходе выполнения мероприятий </w:t>
      </w:r>
      <w:r>
        <w:rPr>
          <w:sz w:val="28"/>
          <w:szCs w:val="28"/>
        </w:rPr>
        <w:t xml:space="preserve">Комплекса мер в Управление образования по адресу электронной почты </w:t>
      </w:r>
      <w:hyperlink r:id="rId5" w:history="1">
        <w:r w:rsidRPr="006C6243">
          <w:rPr>
            <w:rStyle w:val="Hyperlink"/>
            <w:b/>
            <w:bCs/>
            <w:sz w:val="28"/>
            <w:szCs w:val="28"/>
            <w:lang w:val="en-US"/>
          </w:rPr>
          <w:t>polevayatv</w:t>
        </w:r>
        <w:r w:rsidRPr="006C6243">
          <w:rPr>
            <w:rStyle w:val="Hyperlink"/>
            <w:b/>
            <w:bCs/>
            <w:sz w:val="28"/>
            <w:szCs w:val="28"/>
          </w:rPr>
          <w:t>69@</w:t>
        </w:r>
        <w:r w:rsidRPr="006C6243">
          <w:rPr>
            <w:rStyle w:val="Hyperlink"/>
            <w:b/>
            <w:bCs/>
            <w:sz w:val="28"/>
            <w:szCs w:val="28"/>
            <w:lang w:val="en-US"/>
          </w:rPr>
          <w:t>mail</w:t>
        </w:r>
        <w:r w:rsidRPr="006C6243">
          <w:rPr>
            <w:rStyle w:val="Hyperlink"/>
            <w:b/>
            <w:bCs/>
            <w:sz w:val="28"/>
            <w:szCs w:val="28"/>
          </w:rPr>
          <w:t>.</w:t>
        </w:r>
        <w:r w:rsidRPr="006C6243">
          <w:rPr>
            <w:rStyle w:val="Hyperlink"/>
            <w:b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4B3349">
        <w:rPr>
          <w:b/>
          <w:bCs/>
          <w:sz w:val="28"/>
          <w:szCs w:val="28"/>
        </w:rPr>
        <w:t>ежеквартально в срок до 25 февраля, 25 июня, 25 августа, 25</w:t>
      </w:r>
      <w:r>
        <w:rPr>
          <w:b/>
          <w:bCs/>
          <w:sz w:val="28"/>
          <w:szCs w:val="28"/>
        </w:rPr>
        <w:t xml:space="preserve"> </w:t>
      </w:r>
      <w:r w:rsidRPr="004B3349">
        <w:rPr>
          <w:b/>
          <w:bCs/>
          <w:sz w:val="28"/>
          <w:szCs w:val="28"/>
        </w:rPr>
        <w:t>ноября</w:t>
      </w:r>
      <w:r>
        <w:rPr>
          <w:sz w:val="28"/>
          <w:szCs w:val="28"/>
        </w:rPr>
        <w:t xml:space="preserve"> в соответствии с установленной формой (прилагается).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МБУО «ИМЦ» (Е.М. Зламан):</w:t>
      </w:r>
    </w:p>
    <w:p w:rsidR="0009763F" w:rsidRPr="007744CC" w:rsidRDefault="0009763F" w:rsidP="004B3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методическое сопровождение профилактической работы по недопустимости </w:t>
      </w:r>
      <w:r w:rsidRPr="007744CC">
        <w:rPr>
          <w:sz w:val="28"/>
          <w:szCs w:val="28"/>
        </w:rPr>
        <w:t>экстремистских проявлений в молодежной среде</w:t>
      </w:r>
      <w:r>
        <w:rPr>
          <w:sz w:val="28"/>
          <w:szCs w:val="28"/>
        </w:rPr>
        <w:t>,</w:t>
      </w:r>
      <w:r w:rsidRPr="007744CC">
        <w:rPr>
          <w:sz w:val="28"/>
          <w:szCs w:val="28"/>
        </w:rPr>
        <w:t xml:space="preserve"> воспитания культуры толерантности и межнационального согласия.</w:t>
      </w:r>
    </w:p>
    <w:p w:rsidR="0009763F" w:rsidRDefault="0009763F" w:rsidP="004B3349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 приказа возложить на ведущего аналитика Управления образования Т.В. Полевую.</w:t>
      </w:r>
    </w:p>
    <w:p w:rsidR="0009763F" w:rsidRDefault="0009763F" w:rsidP="004B3349">
      <w:pPr>
        <w:ind w:firstLine="540"/>
        <w:jc w:val="both"/>
        <w:rPr>
          <w:sz w:val="28"/>
          <w:szCs w:val="28"/>
        </w:rPr>
      </w:pPr>
    </w:p>
    <w:p w:rsidR="0009763F" w:rsidRDefault="0009763F" w:rsidP="004B334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09763F" w:rsidRDefault="0009763F" w:rsidP="004B3349">
      <w:pPr>
        <w:ind w:firstLine="540"/>
        <w:rPr>
          <w:sz w:val="28"/>
          <w:szCs w:val="28"/>
        </w:rPr>
      </w:pPr>
    </w:p>
    <w:p w:rsidR="0009763F" w:rsidRPr="00D51BB2" w:rsidRDefault="0009763F" w:rsidP="004B3349">
      <w:pPr>
        <w:ind w:firstLine="540"/>
        <w:jc w:val="both"/>
        <w:rPr>
          <w:sz w:val="28"/>
          <w:szCs w:val="28"/>
        </w:rPr>
      </w:pPr>
    </w:p>
    <w:p w:rsidR="0009763F" w:rsidRDefault="0009763F" w:rsidP="004B334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09763F" w:rsidRDefault="0009763F" w:rsidP="004B334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09763F" w:rsidRDefault="0009763F" w:rsidP="004B3349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09763F" w:rsidRDefault="0009763F" w:rsidP="004B334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Начальник </w:t>
      </w:r>
    </w:p>
    <w:p w:rsidR="0009763F" w:rsidRDefault="0009763F" w:rsidP="00835877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8"/>
          <w:szCs w:val="28"/>
        </w:rPr>
        <w:t>Управления образования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В.Ф. Прокопьева</w:t>
      </w:r>
    </w:p>
    <w:p w:rsidR="0009763F" w:rsidRPr="00D51BB2" w:rsidRDefault="0009763F" w:rsidP="00CB5086">
      <w:pPr>
        <w:jc w:val="both"/>
        <w:rPr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63F" w:rsidRDefault="0009763F" w:rsidP="00CB50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09763F" w:rsidSect="004E6277">
          <w:pgSz w:w="11906" w:h="16838"/>
          <w:pgMar w:top="1134" w:right="926" w:bottom="540" w:left="1134" w:header="709" w:footer="709" w:gutter="0"/>
          <w:cols w:space="708"/>
          <w:docGrid w:linePitch="360"/>
        </w:sectPr>
      </w:pPr>
    </w:p>
    <w:p w:rsidR="0009763F" w:rsidRDefault="0009763F" w:rsidP="004703A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03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9763F" w:rsidRDefault="0009763F" w:rsidP="00F34030">
      <w:pPr>
        <w:jc w:val="right"/>
        <w:outlineLvl w:val="0"/>
      </w:pPr>
      <w:r>
        <w:t xml:space="preserve">Утвержден приказом </w:t>
      </w:r>
    </w:p>
    <w:p w:rsidR="0009763F" w:rsidRDefault="0009763F" w:rsidP="00F34030">
      <w:pPr>
        <w:jc w:val="right"/>
      </w:pPr>
      <w:r>
        <w:t>Управления образования</w:t>
      </w:r>
    </w:p>
    <w:p w:rsidR="0009763F" w:rsidRDefault="0009763F" w:rsidP="00F34030">
      <w:pPr>
        <w:jc w:val="right"/>
      </w:pPr>
      <w:r>
        <w:t>от______2014г. № _____</w:t>
      </w:r>
    </w:p>
    <w:p w:rsidR="0009763F" w:rsidRDefault="0009763F" w:rsidP="00F34030">
      <w:pPr>
        <w:jc w:val="right"/>
      </w:pPr>
    </w:p>
    <w:p w:rsidR="0009763F" w:rsidRDefault="0009763F" w:rsidP="00F34030">
      <w:pPr>
        <w:jc w:val="right"/>
      </w:pPr>
    </w:p>
    <w:p w:rsidR="0009763F" w:rsidRPr="004E6277" w:rsidRDefault="0009763F" w:rsidP="00F34030">
      <w:pPr>
        <w:jc w:val="center"/>
        <w:rPr>
          <w:b/>
          <w:bCs/>
          <w:sz w:val="28"/>
          <w:szCs w:val="28"/>
        </w:rPr>
      </w:pPr>
      <w:r w:rsidRPr="004E6277">
        <w:rPr>
          <w:b/>
          <w:bCs/>
          <w:sz w:val="28"/>
          <w:szCs w:val="28"/>
        </w:rPr>
        <w:t>План мероприятий,  направленных на реализацию Комплекса мер, направленных на совершенствование работы</w:t>
      </w:r>
    </w:p>
    <w:p w:rsidR="0009763F" w:rsidRPr="004E6277" w:rsidRDefault="0009763F" w:rsidP="00F34030">
      <w:pPr>
        <w:jc w:val="center"/>
        <w:rPr>
          <w:b/>
          <w:bCs/>
          <w:sz w:val="28"/>
          <w:szCs w:val="28"/>
        </w:rPr>
      </w:pPr>
      <w:r w:rsidRPr="004E6277">
        <w:rPr>
          <w:b/>
          <w:bCs/>
          <w:sz w:val="28"/>
          <w:szCs w:val="28"/>
        </w:rPr>
        <w:t xml:space="preserve"> по предупреждению межнациональных конфликтов, противодействию этнической и религиозной нетерпимости, </w:t>
      </w:r>
    </w:p>
    <w:p w:rsidR="0009763F" w:rsidRPr="004E6277" w:rsidRDefault="0009763F" w:rsidP="00F34030">
      <w:pPr>
        <w:jc w:val="center"/>
        <w:rPr>
          <w:b/>
          <w:bCs/>
          <w:sz w:val="28"/>
          <w:szCs w:val="28"/>
        </w:rPr>
      </w:pPr>
      <w:r w:rsidRPr="004E6277">
        <w:rPr>
          <w:b/>
          <w:bCs/>
          <w:sz w:val="28"/>
          <w:szCs w:val="28"/>
        </w:rPr>
        <w:t>ксенофобии и экстремистским проявлениям  среди обучающихся ЗАТО Александровск, на 2014 – 2018 годы</w:t>
      </w:r>
    </w:p>
    <w:p w:rsidR="0009763F" w:rsidRPr="007B52B2" w:rsidRDefault="0009763F" w:rsidP="00F34030">
      <w:pPr>
        <w:jc w:val="center"/>
        <w:rPr>
          <w:b/>
          <w:bCs/>
        </w:rPr>
      </w:pPr>
    </w:p>
    <w:tbl>
      <w:tblPr>
        <w:tblW w:w="15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628"/>
        <w:gridCol w:w="180"/>
        <w:gridCol w:w="1440"/>
        <w:gridCol w:w="56"/>
        <w:gridCol w:w="1314"/>
      </w:tblGrid>
      <w:tr w:rsidR="0009763F" w:rsidRPr="0043609B">
        <w:tc>
          <w:tcPr>
            <w:tcW w:w="90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№ п/п</w:t>
            </w:r>
          </w:p>
        </w:tc>
        <w:tc>
          <w:tcPr>
            <w:tcW w:w="11808" w:type="dxa"/>
            <w:gridSpan w:val="2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Направления деятельности и наименований мероприятий</w:t>
            </w:r>
          </w:p>
        </w:tc>
        <w:tc>
          <w:tcPr>
            <w:tcW w:w="144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370" w:type="dxa"/>
            <w:gridSpan w:val="2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Исполнители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1.</w:t>
            </w:r>
          </w:p>
        </w:tc>
        <w:tc>
          <w:tcPr>
            <w:tcW w:w="14618" w:type="dxa"/>
            <w:gridSpan w:val="5"/>
          </w:tcPr>
          <w:p w:rsidR="0009763F" w:rsidRPr="0043609B" w:rsidRDefault="0009763F" w:rsidP="00672611">
            <w:pPr>
              <w:jc w:val="center"/>
              <w:rPr>
                <w:color w:val="FF0000"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Обеспечение информационной безопасности детей при использовании ресурсов сети Интернет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1.1.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Организационно-административные мероприятия, реализуемые ОО: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обеспечение защиты детей от информации, причиняющий вред их здоровью и (или) развитию, посредством использования СКФ, а также путем осуществления педагогами визуального контроля работы в сети Интернет;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оказание организационной и методической поддержки работникам образовательной организации, в т.ч. путем их направления на мероприятия по повышению квалификации по вопросам защиты детей от информации, причиняющий вред их здоровью и (или) развитию, распространяемой посредством сети Интернет;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мониторинга использования в ОО СКФ и мониторинга организационно-административных мероприятий;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образовательных и консультационных мероприятий с родителями и обучающихся по вопросам информационной безопасности;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разработка локальных актов, регламентирующих работу обучающихся в сети Интернет.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постоянно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1.2.</w:t>
            </w:r>
          </w:p>
        </w:tc>
        <w:tc>
          <w:tcPr>
            <w:tcW w:w="11628" w:type="dxa"/>
          </w:tcPr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Проведение мониторинга по исключению доступа в ОО к Интернет-ресурсам, несовместимым с целями и задачами образования и воспитания обучающихся.</w:t>
            </w:r>
          </w:p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</w:p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672611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УО, 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</w:t>
            </w:r>
          </w:p>
        </w:tc>
        <w:tc>
          <w:tcPr>
            <w:tcW w:w="14618" w:type="dxa"/>
            <w:gridSpan w:val="5"/>
          </w:tcPr>
          <w:p w:rsidR="0009763F" w:rsidRPr="0043609B" w:rsidRDefault="0009763F" w:rsidP="004E6277">
            <w:pPr>
              <w:rPr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Методическое обеспечениеработы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2.1.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Направление в МОУО, ИРО, «Лапландию» материалов для организации работы по обеспечению внедрения методик, направленных на противодействие этнической и религиозной нетерпимости, ксенофобии и национализму, предупреждение распространения террористических и экстремистских идей, формирование правовой культуры обучающихся.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постоянно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УО, ИМЦ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2.2.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областных межведомственных совещаниях и семинарах для руководящих и педагогических работников по вопросам организации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молодежи, профилактике терроризма.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ежегодно, февраль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2.2.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Разработка и размещение в региональном хранилище цифровых образовательных ресурсов материалов по вопросам воспитания, в том числе правого воспитания, истории и культуры коренного населения Мурманской области, формирования толерантного сознания, предупреждения асоциальных проявлений среди обучающихся, профилактики экстремистских проявлений и терроризма. 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постоянно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ИМЦ, 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2.3.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областном конкурсе методических разработок по организации работы, направленной на формирование толерантного сознания обучающихся.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2014, 2016, 2018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ИМЦ, 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2.5.</w:t>
            </w:r>
          </w:p>
        </w:tc>
        <w:tc>
          <w:tcPr>
            <w:tcW w:w="11628" w:type="dxa"/>
          </w:tcPr>
          <w:p w:rsidR="0009763F" w:rsidRPr="0043609B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 областном семинаре для педагогических работников по обмену опытом в области гражданско-патриотического, духовно-нравственного воспитания детей и молодежи.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ежегодно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ИМЦ, 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2.6.</w:t>
            </w:r>
          </w:p>
        </w:tc>
        <w:tc>
          <w:tcPr>
            <w:tcW w:w="11628" w:type="dxa"/>
          </w:tcPr>
          <w:p w:rsidR="0009763F" w:rsidRPr="0043609B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региональной конференции «Актуальные вопросы формирования толерантной среды в образовательной организации».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2015, 2017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ИМЦ, 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2.7.</w:t>
            </w:r>
          </w:p>
        </w:tc>
        <w:tc>
          <w:tcPr>
            <w:tcW w:w="11628" w:type="dxa"/>
          </w:tcPr>
          <w:p w:rsidR="0009763F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Организация деятельности служб примирения в ОО.</w:t>
            </w:r>
          </w:p>
          <w:p w:rsidR="0009763F" w:rsidRDefault="0009763F" w:rsidP="003B3A5B">
            <w:pPr>
              <w:rPr>
                <w:sz w:val="28"/>
                <w:szCs w:val="28"/>
              </w:rPr>
            </w:pPr>
          </w:p>
          <w:p w:rsidR="0009763F" w:rsidRDefault="0009763F" w:rsidP="003B3A5B">
            <w:pPr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2014-2018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2.9.</w:t>
            </w:r>
          </w:p>
        </w:tc>
        <w:tc>
          <w:tcPr>
            <w:tcW w:w="11628" w:type="dxa"/>
          </w:tcPr>
          <w:p w:rsidR="0009763F" w:rsidRPr="0043609B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мониторинге преподавания в общеобразовательных организациях курса</w:t>
            </w:r>
          </w:p>
          <w:p w:rsidR="0009763F" w:rsidRPr="0043609B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«Основы религиозных культур и светской этики».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2014-2018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УО, ИМЦ,  ОО</w:t>
            </w:r>
          </w:p>
        </w:tc>
      </w:tr>
      <w:tr w:rsidR="0009763F" w:rsidRPr="0043609B" w:rsidT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2.10.</w:t>
            </w:r>
          </w:p>
        </w:tc>
        <w:tc>
          <w:tcPr>
            <w:tcW w:w="11628" w:type="dxa"/>
          </w:tcPr>
          <w:p w:rsidR="0009763F" w:rsidRDefault="0009763F" w:rsidP="003B3A5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Обеспечение работы с детьми-мигрантами.</w:t>
            </w:r>
          </w:p>
          <w:p w:rsidR="0009763F" w:rsidRPr="0043609B" w:rsidRDefault="0009763F" w:rsidP="003B3A5B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</w:t>
            </w:r>
          </w:p>
        </w:tc>
        <w:tc>
          <w:tcPr>
            <w:tcW w:w="14618" w:type="dxa"/>
            <w:gridSpan w:val="5"/>
          </w:tcPr>
          <w:p w:rsidR="0009763F" w:rsidRPr="0043609B" w:rsidRDefault="0009763F" w:rsidP="004E6277">
            <w:pPr>
              <w:rPr>
                <w:b/>
                <w:bCs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Реализация мероприятий в рамках Плана областных мероприятий с обучающимися и педагогическими работниками, утверждаемого ежегодно приказом МОиНМО, государственной программы Мурманской области «Развитие образования», утвержденной постановлением Правительства Мурманской области от 30.09.2013 № 568-ПП, государственной программы Мурманской области «Государственное управление и гражданское общество» на 2014 – 2020 годы, утвержденной постановлением Правительства Мурманской области от 30.09.2013 № 555-ПП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3.1.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областных конкурсах, фестивалях народного и художественного творчества, праздников для обучающихся, направленных на формирование толерантного сознания, гражданской идентичности, духовно-нравственное и патриотическое воспитание молодежи, пропаганду межкультурного взаимодействия, укрепление единства, обеспечение межнационального мира и согласия.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3.2.</w:t>
            </w:r>
          </w:p>
        </w:tc>
        <w:tc>
          <w:tcPr>
            <w:tcW w:w="11628" w:type="dxa"/>
          </w:tcPr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мероприятиях, приуроченных к памятным датам в истории народов России.</w:t>
            </w:r>
          </w:p>
          <w:p w:rsidR="0009763F" w:rsidRPr="0043609B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3.3.</w:t>
            </w:r>
          </w:p>
        </w:tc>
        <w:tc>
          <w:tcPr>
            <w:tcW w:w="11628" w:type="dxa"/>
          </w:tcPr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областных слетах активов детских и молодежных общественных объединений.</w:t>
            </w:r>
          </w:p>
          <w:p w:rsidR="0009763F" w:rsidRPr="0043609B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3.4.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семинарах для обучающихся, в тематику которых включены вопросы формирования законопослушного поведения обучающихся, профилактики экстремистских проявлений.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3.5.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Организация мероприятий, посвященных Дню русского языка: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Пушкинский день России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2014–2018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3.6.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Участие в мероприятиях по празднованию Дня славянской письменности и культуры.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2014–2018 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3.7.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sz w:val="28"/>
                <w:szCs w:val="28"/>
                <w:highlight w:val="green"/>
              </w:rPr>
            </w:pPr>
            <w:r w:rsidRPr="0043609B">
              <w:rPr>
                <w:sz w:val="28"/>
                <w:szCs w:val="28"/>
              </w:rPr>
              <w:t>Участие в Масловских  чтениях, посвящённых творчеству известных писателей и поэтов Севера</w:t>
            </w:r>
            <w:bookmarkStart w:id="2" w:name="_GoBack"/>
            <w:bookmarkEnd w:id="2"/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ежегодно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4.</w:t>
            </w:r>
          </w:p>
        </w:tc>
        <w:tc>
          <w:tcPr>
            <w:tcW w:w="11628" w:type="dxa"/>
          </w:tcPr>
          <w:p w:rsidR="0009763F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 xml:space="preserve">Организация мероприятий в рамках Соглашения о сотрудничестве между Министерством образования и науки Мурманской области и Мурманской и Мончегорской Епархией Русской Православной Церкви по вопросам гражданского и патриотического воспитания, профилактики среди детей и молодежи социальных отклонений.  </w:t>
            </w:r>
          </w:p>
          <w:p w:rsidR="0009763F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9763F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9763F" w:rsidRPr="0043609B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ежегодно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6.</w:t>
            </w:r>
          </w:p>
        </w:tc>
        <w:tc>
          <w:tcPr>
            <w:tcW w:w="11628" w:type="dxa"/>
          </w:tcPr>
          <w:p w:rsidR="0009763F" w:rsidRPr="0043609B" w:rsidRDefault="0009763F" w:rsidP="00672611">
            <w:pPr>
              <w:jc w:val="both"/>
              <w:rPr>
                <w:b/>
                <w:bCs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 xml:space="preserve">Разработка и реализация муниципальных планов мероприятий, направленных на формирование законопослушного поведения обучающихся, противодействие экстремизму в подростковой среде, предупреждение распространения террористических идей среди обучающихся, активизацию деятельности детских общественных объединений: 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организация тематических конкурсов с обучающимися;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609B">
              <w:rPr>
                <w:sz w:val="28"/>
                <w:szCs w:val="28"/>
              </w:rPr>
              <w:t>организация межведомственных информационно-профилактических мероприятий с участием обучающихся по вопросам правового просвещения, противодействия экстремизму в подростковой и молодежной среде;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мероприятий, направленных на распространение знаний об истории и культуре коренного населения Мурманской области;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мероприятий, направленных на гражданско-патриотическое воспитание детей и молодежи:</w:t>
            </w:r>
          </w:p>
          <w:p w:rsidR="0009763F" w:rsidRPr="0043609B" w:rsidRDefault="0009763F" w:rsidP="00D55F8D">
            <w:pPr>
              <w:jc w:val="both"/>
              <w:rPr>
                <w:color w:val="FF0000"/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муниципальный этап всероссийского конкурса «Я – гражданин России»;</w:t>
            </w:r>
          </w:p>
          <w:p w:rsidR="0009763F" w:rsidRPr="0043609B" w:rsidRDefault="0009763F" w:rsidP="00D55F8D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 -муниципальный  слет активов детских общественных объединений; семинаров, в тематику которого включены вопросы формирования законопослушного поведения обучающихся, профилактики экстремистских проявлений в молодежной среде;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муниципальный Слет кадетских классов;</w:t>
            </w: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организация взаимодействия ОО с ветеранскими организациями, национально-культурными объединениями и общественными организациями;</w:t>
            </w:r>
          </w:p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мониторинг деятельности детских и молодежных общественных объединений ОО, ведущих работу в сфере гражданско-патриотического и духовно-нравственного воспитания, обеспечение поддержки их деятельности, направленной на противодействие идеологии терроризма, профилактику экстремистских проявлений.</w:t>
            </w:r>
          </w:p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</w:p>
          <w:p w:rsidR="0009763F" w:rsidRDefault="0009763F" w:rsidP="00672611">
            <w:pPr>
              <w:jc w:val="both"/>
              <w:rPr>
                <w:sz w:val="28"/>
                <w:szCs w:val="28"/>
              </w:rPr>
            </w:pPr>
          </w:p>
          <w:p w:rsidR="0009763F" w:rsidRPr="0043609B" w:rsidRDefault="0009763F" w:rsidP="006726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2014-2018 годы</w:t>
            </w: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D55F8D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ежегодно</w:t>
            </w:r>
          </w:p>
          <w:p w:rsidR="0009763F" w:rsidRPr="0043609B" w:rsidRDefault="0009763F" w:rsidP="00D55F8D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раз в 2 года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УО, ИМЦ, ОО</w:t>
            </w: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rPr>
                <w:sz w:val="28"/>
                <w:szCs w:val="28"/>
              </w:rPr>
            </w:pPr>
          </w:p>
        </w:tc>
      </w:tr>
      <w:tr w:rsidR="0009763F" w:rsidRPr="0043609B">
        <w:trPr>
          <w:trHeight w:val="2325"/>
        </w:trPr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7.</w:t>
            </w: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8" w:type="dxa"/>
          </w:tcPr>
          <w:p w:rsidR="0009763F" w:rsidRPr="0043609B" w:rsidRDefault="0009763F" w:rsidP="00672611">
            <w:pPr>
              <w:ind w:left="10"/>
              <w:jc w:val="both"/>
              <w:rPr>
                <w:b/>
                <w:bCs/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Организация в ОО деятельности, направленной на формирование толерантного сознания обучающихся, предупреждение распространения и экстремистских проявлений, террористических идей среди обучающихся, воспитание в духе межнациональной и межрелигиозной толерантности детей и молодежи: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 в рамках Недели права, Дня медиа-безопасности, уроков толерантности, лекций по вопросам формирования гражданской идентичности, активной жизненной позиции, бесед, лекций по разъяснению ответственности за правонарушения, в том числе экстремисткой направленности, воспитанию у обучающихся толерантного отношения к представителям различных национальностей и религиозных конфессий;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разработка и реализация программ и методик, направленных на формирование законопослушного поведения обучающихся;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- проведение мероприятий, направленных на формирование гражданской идентичности, активной жизненной позиции, социально-политической компетентности, патриотизма у обучающихся; 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культурно-просветительских и воспитательных мероприятий по привитию идей межнациональной и межрегиональной толерантности, пропаганде уважения к культуре народов, проживающих на территории России;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- проведение мероприятий по формированию неприятия идеологии терроризма, Дня солидарности в борьбе с терроризмом; 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организация выступлений коллективов народного творчества, спектаклей, выставок, круглых столов, семинаров по теме: «Укрепление международного сотрудничества как важный фактор противодействия терроризму»;</w:t>
            </w:r>
          </w:p>
          <w:p w:rsidR="0009763F" w:rsidRPr="0043609B" w:rsidRDefault="0009763F" w:rsidP="003B3A5B">
            <w:pPr>
              <w:tabs>
                <w:tab w:val="left" w:pos="432"/>
              </w:tabs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мероприятий, направленных на распространение знаний об истории и культуре коренного населения Мурманской области;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взаимодействие с правоохранительными органами, иными заинтересованными ведомствами по вопросам профилактики правонарушений, своевременного выявления экстремистских проявлений со стороны обучающихся;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индивидуально-профилактическая работа с обучающимися, студентами, в том числе подростками «группы риска»;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- размещение стендов с информацией правового характера; 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 по организации работы по предупреждению идеологии терроризма, экстремистских проявлений среди детей и молодежи;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контроль за недопущением распространения на территории ОО материалов экстремистской направленности, а также несанкционированным использованием обучающимися Интернет-ресурсов, несовместимых с задачами образования и воспитания;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мероприятий по поддержанию социальной стабильности в сфере межэтнических отношений, противодействию этнической и религиозной нетерпимости, конкурсов рисунков и плакатов, тренингов, конференций, родительских собраний, культурно-спортивных мероприятий, способствующих повышению роли семьи, профилактике асоциальных явлений;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проведение в детских оздоровительных лагерях мероприятий, направленных на формирование толерантного сознания обучающихся, предупреждение распространения и экстремистских проявлений, террористических идей среди обучающихся, воспитание в духе межнациональной и межрелигиозной толерантности;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взаимодействие с национально-культурными объединениями;</w:t>
            </w:r>
          </w:p>
          <w:p w:rsidR="0009763F" w:rsidRPr="0043609B" w:rsidRDefault="0009763F" w:rsidP="00F468FE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работа по адаптации детей-мигрантов;</w:t>
            </w:r>
          </w:p>
          <w:p w:rsidR="0009763F" w:rsidRPr="0043609B" w:rsidRDefault="0009763F" w:rsidP="001335BB">
            <w:pPr>
              <w:ind w:left="10"/>
              <w:jc w:val="both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- реализация проектов, направленных на воспитание в духе межнациональной и межрелигиозной толерантности детей и молодежи совместно с консульством Норвегии, с Центром национальных культур Мурманской области: «Диалог культур», «Дети- миротворцы мира», «Юные дипломаты» «Спорт против наркотиков».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2014–2018 годы</w:t>
            </w: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ИМЦ, ОО</w:t>
            </w: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МБОУ </w:t>
            </w:r>
          </w:p>
          <w:p w:rsidR="0009763F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ООШ</w:t>
            </w:r>
          </w:p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№ 1,ОО</w:t>
            </w:r>
          </w:p>
        </w:tc>
      </w:tr>
      <w:tr w:rsidR="0009763F" w:rsidRPr="0043609B">
        <w:tc>
          <w:tcPr>
            <w:tcW w:w="900" w:type="dxa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8.</w:t>
            </w:r>
          </w:p>
        </w:tc>
        <w:tc>
          <w:tcPr>
            <w:tcW w:w="11628" w:type="dxa"/>
          </w:tcPr>
          <w:p w:rsidR="0009763F" w:rsidRPr="0043609B" w:rsidRDefault="0009763F" w:rsidP="009D6792">
            <w:pPr>
              <w:rPr>
                <w:sz w:val="28"/>
                <w:szCs w:val="28"/>
              </w:rPr>
            </w:pPr>
            <w:r w:rsidRPr="0043609B">
              <w:rPr>
                <w:b/>
                <w:bCs/>
                <w:sz w:val="28"/>
                <w:szCs w:val="28"/>
              </w:rPr>
              <w:t>Информационное сопровождение реализации Комплекса мер,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Мурманской области, на 2014 – 2018 годы</w:t>
            </w:r>
            <w:r w:rsidRPr="0043609B">
              <w:rPr>
                <w:sz w:val="28"/>
                <w:szCs w:val="28"/>
              </w:rPr>
              <w:t>, размещение на образовательных порталах, сайтах ОО методических материалов, рекомендаций, информации о проводимых мероприятиях.</w:t>
            </w:r>
          </w:p>
        </w:tc>
        <w:tc>
          <w:tcPr>
            <w:tcW w:w="1676" w:type="dxa"/>
            <w:gridSpan w:val="3"/>
          </w:tcPr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 мере подготовки материалов/</w:t>
            </w:r>
          </w:p>
          <w:p w:rsidR="0009763F" w:rsidRPr="0043609B" w:rsidRDefault="0009763F" w:rsidP="003B3A5B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проведения мероприятий</w:t>
            </w:r>
          </w:p>
        </w:tc>
        <w:tc>
          <w:tcPr>
            <w:tcW w:w="1314" w:type="dxa"/>
          </w:tcPr>
          <w:p w:rsidR="0009763F" w:rsidRPr="0043609B" w:rsidRDefault="0009763F" w:rsidP="004E6277">
            <w:pPr>
              <w:jc w:val="center"/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УО, ИМЦ, ОО</w:t>
            </w:r>
          </w:p>
        </w:tc>
      </w:tr>
    </w:tbl>
    <w:p w:rsidR="0009763F" w:rsidRDefault="0009763F" w:rsidP="00F468FE">
      <w:pPr>
        <w:pStyle w:val="ConsNormal"/>
        <w:widowControl/>
        <w:ind w:firstLine="0"/>
        <w:jc w:val="right"/>
      </w:pPr>
    </w:p>
    <w:sectPr w:rsidR="0009763F" w:rsidSect="004E6277">
      <w:pgSz w:w="16838" w:h="11906" w:orient="landscape"/>
      <w:pgMar w:top="924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9CE"/>
    <w:multiLevelType w:val="hybridMultilevel"/>
    <w:tmpl w:val="51163056"/>
    <w:lvl w:ilvl="0" w:tplc="0CBCF2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cs="Wingdings" w:hint="default"/>
      </w:rPr>
    </w:lvl>
  </w:abstractNum>
  <w:abstractNum w:abstractNumId="1">
    <w:nsid w:val="19CD7C3C"/>
    <w:multiLevelType w:val="hybridMultilevel"/>
    <w:tmpl w:val="A2D089A6"/>
    <w:lvl w:ilvl="0" w:tplc="528AD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5492B"/>
    <w:multiLevelType w:val="hybridMultilevel"/>
    <w:tmpl w:val="DF7AD380"/>
    <w:lvl w:ilvl="0" w:tplc="7618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C2EC1E">
      <w:numFmt w:val="none"/>
      <w:lvlText w:val=""/>
      <w:lvlJc w:val="left"/>
      <w:pPr>
        <w:tabs>
          <w:tab w:val="num" w:pos="360"/>
        </w:tabs>
      </w:pPr>
    </w:lvl>
    <w:lvl w:ilvl="2" w:tplc="C20A9764">
      <w:numFmt w:val="none"/>
      <w:lvlText w:val=""/>
      <w:lvlJc w:val="left"/>
      <w:pPr>
        <w:tabs>
          <w:tab w:val="num" w:pos="360"/>
        </w:tabs>
      </w:pPr>
    </w:lvl>
    <w:lvl w:ilvl="3" w:tplc="7956427A">
      <w:numFmt w:val="none"/>
      <w:lvlText w:val=""/>
      <w:lvlJc w:val="left"/>
      <w:pPr>
        <w:tabs>
          <w:tab w:val="num" w:pos="360"/>
        </w:tabs>
      </w:pPr>
    </w:lvl>
    <w:lvl w:ilvl="4" w:tplc="A7D044AA">
      <w:numFmt w:val="none"/>
      <w:lvlText w:val=""/>
      <w:lvlJc w:val="left"/>
      <w:pPr>
        <w:tabs>
          <w:tab w:val="num" w:pos="360"/>
        </w:tabs>
      </w:pPr>
    </w:lvl>
    <w:lvl w:ilvl="5" w:tplc="A456E52E">
      <w:numFmt w:val="none"/>
      <w:lvlText w:val=""/>
      <w:lvlJc w:val="left"/>
      <w:pPr>
        <w:tabs>
          <w:tab w:val="num" w:pos="360"/>
        </w:tabs>
      </w:pPr>
    </w:lvl>
    <w:lvl w:ilvl="6" w:tplc="D926093A">
      <w:numFmt w:val="none"/>
      <w:lvlText w:val=""/>
      <w:lvlJc w:val="left"/>
      <w:pPr>
        <w:tabs>
          <w:tab w:val="num" w:pos="360"/>
        </w:tabs>
      </w:pPr>
    </w:lvl>
    <w:lvl w:ilvl="7" w:tplc="68C010BA">
      <w:numFmt w:val="none"/>
      <w:lvlText w:val=""/>
      <w:lvlJc w:val="left"/>
      <w:pPr>
        <w:tabs>
          <w:tab w:val="num" w:pos="360"/>
        </w:tabs>
      </w:pPr>
    </w:lvl>
    <w:lvl w:ilvl="8" w:tplc="3398D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B6"/>
    <w:rsid w:val="0001204D"/>
    <w:rsid w:val="000168E2"/>
    <w:rsid w:val="000353A4"/>
    <w:rsid w:val="00061A6A"/>
    <w:rsid w:val="00070CAD"/>
    <w:rsid w:val="0008001F"/>
    <w:rsid w:val="00082436"/>
    <w:rsid w:val="000938AB"/>
    <w:rsid w:val="0009763F"/>
    <w:rsid w:val="000C2488"/>
    <w:rsid w:val="000F1E51"/>
    <w:rsid w:val="00102D0D"/>
    <w:rsid w:val="00102ECA"/>
    <w:rsid w:val="00115D7D"/>
    <w:rsid w:val="001335BB"/>
    <w:rsid w:val="00145184"/>
    <w:rsid w:val="001549D6"/>
    <w:rsid w:val="00167782"/>
    <w:rsid w:val="00174608"/>
    <w:rsid w:val="002310B8"/>
    <w:rsid w:val="0025777B"/>
    <w:rsid w:val="002613AE"/>
    <w:rsid w:val="002904AC"/>
    <w:rsid w:val="002A246D"/>
    <w:rsid w:val="002D0E20"/>
    <w:rsid w:val="002E36F3"/>
    <w:rsid w:val="002F16ED"/>
    <w:rsid w:val="003038ED"/>
    <w:rsid w:val="00316C58"/>
    <w:rsid w:val="003425DA"/>
    <w:rsid w:val="0035171A"/>
    <w:rsid w:val="00385905"/>
    <w:rsid w:val="003B3A5B"/>
    <w:rsid w:val="003B5919"/>
    <w:rsid w:val="003C2C46"/>
    <w:rsid w:val="003D6F5A"/>
    <w:rsid w:val="003E27B9"/>
    <w:rsid w:val="0040164B"/>
    <w:rsid w:val="004059DA"/>
    <w:rsid w:val="0043609B"/>
    <w:rsid w:val="0044053D"/>
    <w:rsid w:val="004479EB"/>
    <w:rsid w:val="004703A8"/>
    <w:rsid w:val="004960BA"/>
    <w:rsid w:val="00496215"/>
    <w:rsid w:val="004962A1"/>
    <w:rsid w:val="004B3349"/>
    <w:rsid w:val="004E6277"/>
    <w:rsid w:val="004F48F9"/>
    <w:rsid w:val="004F5CDF"/>
    <w:rsid w:val="00513B32"/>
    <w:rsid w:val="0052244B"/>
    <w:rsid w:val="00532B8F"/>
    <w:rsid w:val="005372EC"/>
    <w:rsid w:val="00565956"/>
    <w:rsid w:val="005A1958"/>
    <w:rsid w:val="005A58B7"/>
    <w:rsid w:val="005B4495"/>
    <w:rsid w:val="005D01B6"/>
    <w:rsid w:val="005E6550"/>
    <w:rsid w:val="00654FE1"/>
    <w:rsid w:val="00672611"/>
    <w:rsid w:val="006811D3"/>
    <w:rsid w:val="00686A06"/>
    <w:rsid w:val="006B1853"/>
    <w:rsid w:val="006B3480"/>
    <w:rsid w:val="006C6243"/>
    <w:rsid w:val="006F619E"/>
    <w:rsid w:val="00714C47"/>
    <w:rsid w:val="007744CC"/>
    <w:rsid w:val="007B52B2"/>
    <w:rsid w:val="007D10E7"/>
    <w:rsid w:val="007D688C"/>
    <w:rsid w:val="007F1BF5"/>
    <w:rsid w:val="0081717B"/>
    <w:rsid w:val="00820FC3"/>
    <w:rsid w:val="00822609"/>
    <w:rsid w:val="00835877"/>
    <w:rsid w:val="008429FB"/>
    <w:rsid w:val="00860C74"/>
    <w:rsid w:val="0086396C"/>
    <w:rsid w:val="008661E4"/>
    <w:rsid w:val="008C12B1"/>
    <w:rsid w:val="009046AA"/>
    <w:rsid w:val="00966537"/>
    <w:rsid w:val="0097498A"/>
    <w:rsid w:val="009A2734"/>
    <w:rsid w:val="009A63CD"/>
    <w:rsid w:val="009D3E95"/>
    <w:rsid w:val="009D6792"/>
    <w:rsid w:val="00A22868"/>
    <w:rsid w:val="00AE6607"/>
    <w:rsid w:val="00AF3FC3"/>
    <w:rsid w:val="00B11FA7"/>
    <w:rsid w:val="00B54A27"/>
    <w:rsid w:val="00B761A3"/>
    <w:rsid w:val="00BC22AC"/>
    <w:rsid w:val="00BC3FD0"/>
    <w:rsid w:val="00BF43FA"/>
    <w:rsid w:val="00C102EA"/>
    <w:rsid w:val="00C27A78"/>
    <w:rsid w:val="00C301CA"/>
    <w:rsid w:val="00CB5086"/>
    <w:rsid w:val="00CB526D"/>
    <w:rsid w:val="00D0243C"/>
    <w:rsid w:val="00D12579"/>
    <w:rsid w:val="00D3798A"/>
    <w:rsid w:val="00D51BB2"/>
    <w:rsid w:val="00D55F8D"/>
    <w:rsid w:val="00DB78F7"/>
    <w:rsid w:val="00DF79AD"/>
    <w:rsid w:val="00E02B9F"/>
    <w:rsid w:val="00E322AA"/>
    <w:rsid w:val="00EC6E5F"/>
    <w:rsid w:val="00EC7237"/>
    <w:rsid w:val="00ED2DB5"/>
    <w:rsid w:val="00ED5B81"/>
    <w:rsid w:val="00F107FD"/>
    <w:rsid w:val="00F1257C"/>
    <w:rsid w:val="00F34030"/>
    <w:rsid w:val="00F3785F"/>
    <w:rsid w:val="00F468FE"/>
    <w:rsid w:val="00F844D2"/>
    <w:rsid w:val="00F94820"/>
    <w:rsid w:val="00FB5C38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086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0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086"/>
    <w:rPr>
      <w:b/>
      <w:bCs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171A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B50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171A"/>
    <w:rPr>
      <w:sz w:val="24"/>
      <w:szCs w:val="24"/>
    </w:rPr>
  </w:style>
  <w:style w:type="paragraph" w:customStyle="1" w:styleId="ConsNormal">
    <w:name w:val="ConsNormal"/>
    <w:uiPriority w:val="99"/>
    <w:rsid w:val="00CB5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Normal"/>
    <w:uiPriority w:val="99"/>
    <w:rsid w:val="00D125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A1958"/>
    <w:rPr>
      <w:color w:val="0000FF"/>
      <w:u w:val="single"/>
    </w:rPr>
  </w:style>
  <w:style w:type="paragraph" w:customStyle="1" w:styleId="1">
    <w:name w:val="Знак1"/>
    <w:basedOn w:val="Normal"/>
    <w:uiPriority w:val="99"/>
    <w:rsid w:val="005A19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 Знак Знак Знак"/>
    <w:basedOn w:val="Normal"/>
    <w:uiPriority w:val="99"/>
    <w:rsid w:val="00863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6396C"/>
    <w:pPr>
      <w:suppressAutoHyphens/>
      <w:jc w:val="center"/>
    </w:pPr>
    <w:rPr>
      <w:b/>
      <w:bCs/>
      <w:sz w:val="22"/>
      <w:szCs w:val="2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171A"/>
    <w:rPr>
      <w:rFonts w:ascii="Cambr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63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171A"/>
    <w:rPr>
      <w:sz w:val="24"/>
      <w:szCs w:val="24"/>
    </w:rPr>
  </w:style>
  <w:style w:type="table" w:styleId="TableGrid">
    <w:name w:val="Table Grid"/>
    <w:basedOn w:val="TableNormal"/>
    <w:uiPriority w:val="99"/>
    <w:rsid w:val="004703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03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4703A8"/>
  </w:style>
  <w:style w:type="paragraph" w:customStyle="1" w:styleId="10">
    <w:name w:val="Абзац списка1"/>
    <w:basedOn w:val="Normal"/>
    <w:uiPriority w:val="99"/>
    <w:rsid w:val="004703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evayatv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8</Pages>
  <Words>2140</Words>
  <Characters>12203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МУНИЦИПАЛЬНОЙ СОБСТВЕННОСТЬЮ</dc:title>
  <dc:subject/>
  <dc:creator>Ириша</dc:creator>
  <cp:keywords/>
  <dc:description/>
  <cp:lastModifiedBy>PolevajaTV</cp:lastModifiedBy>
  <cp:revision>9</cp:revision>
  <cp:lastPrinted>2014-11-05T10:19:00Z</cp:lastPrinted>
  <dcterms:created xsi:type="dcterms:W3CDTF">2014-11-05T08:16:00Z</dcterms:created>
  <dcterms:modified xsi:type="dcterms:W3CDTF">2014-11-05T11:33:00Z</dcterms:modified>
</cp:coreProperties>
</file>