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69" w:rsidRPr="007A7B7D" w:rsidRDefault="002F3569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OLE_LINK1"/>
      <w:bookmarkStart w:id="1" w:name="OLE_LINK2"/>
      <w:bookmarkStart w:id="2" w:name="OLE_LINK3"/>
      <w:r w:rsidRPr="007A7B7D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2F3569" w:rsidRPr="007A7B7D" w:rsidRDefault="002F3569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приказом Управления образования</w:t>
      </w:r>
    </w:p>
    <w:p w:rsidR="002F3569" w:rsidRPr="007A7B7D" w:rsidRDefault="002F3569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администрации ЗАТО Александровск</w:t>
      </w:r>
    </w:p>
    <w:p w:rsidR="002F3569" w:rsidRDefault="002F3569" w:rsidP="00EA4E9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DB10A1">
        <w:rPr>
          <w:rFonts w:ascii="Times New Roman" w:hAnsi="Times New Roman" w:cs="Times New Roman"/>
          <w:color w:val="auto"/>
          <w:sz w:val="28"/>
          <w:szCs w:val="28"/>
        </w:rPr>
        <w:t>09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B10A1">
        <w:rPr>
          <w:rFonts w:ascii="Times New Roman" w:hAnsi="Times New Roman" w:cs="Times New Roman"/>
          <w:color w:val="auto"/>
          <w:sz w:val="28"/>
          <w:szCs w:val="28"/>
        </w:rPr>
        <w:t>января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DB10A1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DB10A1">
        <w:rPr>
          <w:rFonts w:ascii="Times New Roman" w:hAnsi="Times New Roman" w:cs="Times New Roman"/>
          <w:color w:val="auto"/>
          <w:sz w:val="28"/>
          <w:szCs w:val="28"/>
        </w:rPr>
        <w:t>09</w:t>
      </w:r>
    </w:p>
    <w:p w:rsidR="002F3569" w:rsidRPr="007A7B7D" w:rsidRDefault="002F3569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F3569" w:rsidRPr="007A7B7D" w:rsidRDefault="002F3569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bookmarkEnd w:id="1"/>
    <w:bookmarkEnd w:id="2"/>
    <w:p w:rsidR="002F3569" w:rsidRPr="007A7B7D" w:rsidRDefault="002F3569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3569" w:rsidRDefault="002F3569" w:rsidP="005E4E9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0F7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Стандарт качества оказания муниципальн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ой</w:t>
      </w:r>
      <w:r w:rsidRPr="00370F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и:</w:t>
      </w:r>
    </w:p>
    <w:p w:rsidR="005E4E9D" w:rsidRDefault="005E4E9D" w:rsidP="005E4E9D">
      <w:pPr>
        <w:pStyle w:val="30"/>
        <w:shd w:val="clear" w:color="auto" w:fill="auto"/>
        <w:spacing w:before="0" w:line="240" w:lineRule="auto"/>
        <w:ind w:left="23" w:firstLine="68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  <w:r w:rsidRPr="006849F7">
        <w:rPr>
          <w:bCs w:val="0"/>
          <w:sz w:val="28"/>
          <w:szCs w:val="28"/>
        </w:rPr>
        <w:t>Предоставление питания (обеспечение бесплатным питанием отдельных категорий обучающихся)</w:t>
      </w:r>
      <w:r>
        <w:rPr>
          <w:bCs w:val="0"/>
          <w:sz w:val="28"/>
          <w:szCs w:val="28"/>
        </w:rPr>
        <w:t>».</w:t>
      </w:r>
    </w:p>
    <w:p w:rsidR="002F3569" w:rsidRPr="007A7B7D" w:rsidRDefault="002F3569" w:rsidP="00FD6C1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10275"/>
      </w:tblGrid>
      <w:tr w:rsidR="002F3569" w:rsidRPr="007A7B7D">
        <w:tc>
          <w:tcPr>
            <w:tcW w:w="10275" w:type="dxa"/>
          </w:tcPr>
          <w:p w:rsidR="002F3569" w:rsidRPr="00B01BE2" w:rsidRDefault="002F3569" w:rsidP="00B01BE2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" w:name="OLE_LINK4"/>
            <w:bookmarkStart w:id="4" w:name="OLE_LINK5"/>
            <w:bookmarkStart w:id="5" w:name="OLE_LINK6"/>
            <w:bookmarkStart w:id="6" w:name="OLE_LINK7"/>
            <w:r w:rsidRPr="00B01B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образования администрации ЗАТО Александровск</w:t>
            </w:r>
            <w:bookmarkEnd w:id="3"/>
            <w:bookmarkEnd w:id="4"/>
            <w:bookmarkEnd w:id="5"/>
            <w:bookmarkEnd w:id="6"/>
          </w:p>
        </w:tc>
      </w:tr>
      <w:tr w:rsidR="002F3569" w:rsidRPr="007A7B7D">
        <w:trPr>
          <w:trHeight w:val="533"/>
        </w:trPr>
        <w:tc>
          <w:tcPr>
            <w:tcW w:w="10275" w:type="dxa"/>
          </w:tcPr>
          <w:p w:rsidR="002F3569" w:rsidRPr="00B01BE2" w:rsidRDefault="002F3569" w:rsidP="00B01BE2">
            <w:pPr>
              <w:pStyle w:val="4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01BE2">
              <w:rPr>
                <w:color w:val="auto"/>
                <w:sz w:val="20"/>
                <w:szCs w:val="20"/>
              </w:rPr>
              <w:t>(наименование разработчика Стандарта)</w:t>
            </w:r>
          </w:p>
          <w:p w:rsidR="002F3569" w:rsidRPr="005E4E9D" w:rsidRDefault="002F3569" w:rsidP="00B01BE2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5E4E9D" w:rsidRPr="005E4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питания (обеспечение бесплатным питанием отдельных категорий обучающихся</w:t>
            </w:r>
            <w:r w:rsidRPr="005E4E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2F3569" w:rsidRPr="007A7B7D">
        <w:tc>
          <w:tcPr>
            <w:tcW w:w="10275" w:type="dxa"/>
          </w:tcPr>
          <w:p w:rsidR="002F3569" w:rsidRPr="00B01BE2" w:rsidRDefault="002F3569" w:rsidP="00B01BE2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auto"/>
                <w:sz w:val="20"/>
                <w:szCs w:val="20"/>
              </w:rPr>
            </w:pPr>
            <w:r w:rsidRPr="00B01BE2">
              <w:rPr>
                <w:color w:val="auto"/>
                <w:sz w:val="20"/>
                <w:szCs w:val="20"/>
              </w:rPr>
              <w:t>наименование муниципальной услуги (работы)</w:t>
            </w:r>
          </w:p>
        </w:tc>
      </w:tr>
    </w:tbl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Цель муниципальной услуги (работы): </w:t>
      </w:r>
    </w:p>
    <w:p w:rsidR="002F3569" w:rsidRPr="007A7B7D" w:rsidRDefault="002F3569" w:rsidP="0066156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661562">
        <w:rPr>
          <w:color w:val="auto"/>
          <w:sz w:val="28"/>
          <w:szCs w:val="28"/>
        </w:rPr>
        <w:t>оздание современной системы обеспечения  детей школьного возраста горячим питанием с учетом внедрения новых технологий производства, нацеленных на сохране</w:t>
      </w:r>
      <w:r>
        <w:rPr>
          <w:color w:val="auto"/>
          <w:sz w:val="28"/>
          <w:szCs w:val="28"/>
        </w:rPr>
        <w:t>ние и укрепление здоровья детей</w:t>
      </w:r>
      <w:r w:rsidRPr="007A7B7D">
        <w:rPr>
          <w:color w:val="auto"/>
          <w:sz w:val="28"/>
          <w:szCs w:val="28"/>
        </w:rPr>
        <w:t xml:space="preserve">. </w:t>
      </w:r>
    </w:p>
    <w:p w:rsidR="002F3569" w:rsidRPr="007A7B7D" w:rsidRDefault="002F3569" w:rsidP="0066156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О</w:t>
      </w:r>
      <w:r w:rsidRPr="00661562">
        <w:rPr>
          <w:color w:val="auto"/>
          <w:spacing w:val="2"/>
          <w:sz w:val="28"/>
          <w:szCs w:val="28"/>
        </w:rPr>
        <w:t>беспечение высокого качества и безопасности питания детей в образовательных учреждениях</w:t>
      </w:r>
      <w:r w:rsidRPr="007A7B7D">
        <w:rPr>
          <w:color w:val="auto"/>
          <w:spacing w:val="2"/>
          <w:sz w:val="28"/>
          <w:szCs w:val="28"/>
        </w:rPr>
        <w:t xml:space="preserve">. </w:t>
      </w:r>
    </w:p>
    <w:p w:rsidR="002F3569" w:rsidRPr="007A7B7D" w:rsidRDefault="002F3569" w:rsidP="0066156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О</w:t>
      </w:r>
      <w:r w:rsidRPr="00661562">
        <w:rPr>
          <w:color w:val="auto"/>
          <w:spacing w:val="2"/>
          <w:sz w:val="28"/>
          <w:szCs w:val="28"/>
        </w:rPr>
        <w:t>беспечение образовательных учреждений хлебобулочной, кисломолочной и молочной продукцией, напитками и соками, обогащенными минерально–витаминными комплексами, йодированной солью в соответствии с санитарно-гигиеническими нормами и требованиями</w:t>
      </w:r>
      <w:r w:rsidRPr="007A7B7D">
        <w:rPr>
          <w:color w:val="auto"/>
          <w:spacing w:val="2"/>
          <w:sz w:val="28"/>
          <w:szCs w:val="28"/>
        </w:rPr>
        <w:t>.</w:t>
      </w:r>
    </w:p>
    <w:p w:rsidR="002F3569" w:rsidRPr="007A7B7D" w:rsidRDefault="002F3569" w:rsidP="0066156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О</w:t>
      </w:r>
      <w:r w:rsidRPr="00661562">
        <w:rPr>
          <w:color w:val="auto"/>
          <w:spacing w:val="2"/>
          <w:sz w:val="28"/>
          <w:szCs w:val="28"/>
        </w:rPr>
        <w:t>существление модернизации материально-технической базы школьных столовых  в соответствии с современными технологиями и формами обслуживания</w:t>
      </w:r>
      <w:r w:rsidRPr="007A7B7D">
        <w:rPr>
          <w:color w:val="auto"/>
          <w:spacing w:val="2"/>
          <w:sz w:val="28"/>
          <w:szCs w:val="28"/>
        </w:rPr>
        <w:t>.</w:t>
      </w:r>
    </w:p>
    <w:p w:rsidR="002F3569" w:rsidRPr="00661562" w:rsidRDefault="002F3569" w:rsidP="0066156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П</w:t>
      </w:r>
      <w:r w:rsidR="008542A7">
        <w:rPr>
          <w:color w:val="auto"/>
          <w:spacing w:val="2"/>
          <w:sz w:val="28"/>
          <w:szCs w:val="28"/>
        </w:rPr>
        <w:t xml:space="preserve">овышение уровня квалификации </w:t>
      </w:r>
      <w:r w:rsidRPr="00661562">
        <w:rPr>
          <w:color w:val="auto"/>
          <w:spacing w:val="2"/>
          <w:sz w:val="28"/>
          <w:szCs w:val="28"/>
        </w:rPr>
        <w:t>работников школьных столовых, занятых обслуживанием школьников</w:t>
      </w:r>
      <w:r w:rsidRPr="007A7B7D">
        <w:rPr>
          <w:color w:val="auto"/>
          <w:spacing w:val="2"/>
          <w:sz w:val="28"/>
          <w:szCs w:val="28"/>
        </w:rPr>
        <w:t>.</w:t>
      </w:r>
    </w:p>
    <w:p w:rsidR="002F3569" w:rsidRPr="00661562" w:rsidRDefault="002F3569" w:rsidP="0066156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Р</w:t>
      </w:r>
      <w:r w:rsidRPr="00661562">
        <w:rPr>
          <w:color w:val="auto"/>
          <w:spacing w:val="2"/>
          <w:sz w:val="28"/>
          <w:szCs w:val="28"/>
        </w:rPr>
        <w:t>ациональное использование финансовых средств, выделяемых на питание учащихся</w:t>
      </w:r>
      <w:r>
        <w:rPr>
          <w:color w:val="auto"/>
          <w:spacing w:val="2"/>
          <w:sz w:val="28"/>
          <w:szCs w:val="28"/>
        </w:rPr>
        <w:t>.</w:t>
      </w:r>
    </w:p>
    <w:p w:rsidR="002F3569" w:rsidRPr="007A7B7D" w:rsidRDefault="002F3569" w:rsidP="0066156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У</w:t>
      </w:r>
      <w:r w:rsidRPr="00661562">
        <w:rPr>
          <w:color w:val="auto"/>
          <w:spacing w:val="2"/>
          <w:sz w:val="28"/>
          <w:szCs w:val="28"/>
        </w:rPr>
        <w:t>силение  общественного контроля  за организацией питания школьников и качеством приготовления пищи</w:t>
      </w:r>
      <w:r>
        <w:rPr>
          <w:color w:val="auto"/>
          <w:spacing w:val="2"/>
          <w:sz w:val="28"/>
          <w:szCs w:val="28"/>
        </w:rPr>
        <w:t>.</w:t>
      </w:r>
    </w:p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Сведения о возмездности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 </w:t>
      </w:r>
      <w:r>
        <w:rPr>
          <w:color w:val="auto"/>
          <w:spacing w:val="2"/>
          <w:sz w:val="28"/>
          <w:szCs w:val="28"/>
        </w:rPr>
        <w:t>м</w:t>
      </w:r>
      <w:r w:rsidRPr="007A7B7D">
        <w:rPr>
          <w:color w:val="auto"/>
          <w:spacing w:val="2"/>
          <w:sz w:val="28"/>
          <w:szCs w:val="28"/>
        </w:rPr>
        <w:t>униципальные услуги оказываются для потребителей бесплатно.</w:t>
      </w:r>
      <w:r w:rsidRPr="007A7B7D">
        <w:rPr>
          <w:color w:val="auto"/>
          <w:spacing w:val="2"/>
          <w:sz w:val="28"/>
          <w:szCs w:val="28"/>
        </w:rPr>
        <w:br/>
      </w:r>
    </w:p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Термины и определения, используемые в Стандарте: </w:t>
      </w:r>
    </w:p>
    <w:p w:rsidR="002F3569" w:rsidRPr="00D70FEF" w:rsidRDefault="002F3569" w:rsidP="00A43503">
      <w:pPr>
        <w:pStyle w:val="140"/>
        <w:tabs>
          <w:tab w:val="left" w:pos="788"/>
        </w:tabs>
        <w:spacing w:line="302" w:lineRule="exact"/>
        <w:ind w:right="20" w:firstLine="0"/>
        <w:rPr>
          <w:color w:val="auto"/>
          <w:sz w:val="28"/>
          <w:szCs w:val="28"/>
        </w:rPr>
      </w:pPr>
      <w:bookmarkStart w:id="7" w:name="sub_10229"/>
      <w:r w:rsidRPr="00D70FEF">
        <w:rPr>
          <w:b/>
          <w:bCs/>
          <w:color w:val="auto"/>
          <w:sz w:val="28"/>
          <w:szCs w:val="28"/>
        </w:rPr>
        <w:t>Муниципальная услуга</w:t>
      </w:r>
      <w:r w:rsidRPr="00D70FEF">
        <w:rPr>
          <w:color w:val="auto"/>
          <w:sz w:val="28"/>
          <w:szCs w:val="28"/>
        </w:rPr>
        <w:t xml:space="preserve"> – услуга в организации </w:t>
      </w:r>
      <w:r w:rsidR="006361FE" w:rsidRPr="00D70FEF">
        <w:rPr>
          <w:color w:val="auto"/>
          <w:sz w:val="28"/>
          <w:szCs w:val="28"/>
        </w:rPr>
        <w:t>питания</w:t>
      </w:r>
      <w:r w:rsidRPr="00D70FEF">
        <w:rPr>
          <w:color w:val="auto"/>
          <w:sz w:val="28"/>
          <w:szCs w:val="28"/>
        </w:rPr>
        <w:t xml:space="preserve">, оказываемая муниципальным бюджетным и автономным </w:t>
      </w:r>
      <w:r w:rsidR="00520291" w:rsidRPr="00D70FEF">
        <w:rPr>
          <w:color w:val="auto"/>
          <w:sz w:val="28"/>
          <w:szCs w:val="28"/>
        </w:rPr>
        <w:t xml:space="preserve">образовательным </w:t>
      </w:r>
      <w:r w:rsidRPr="00D70FEF">
        <w:rPr>
          <w:color w:val="auto"/>
          <w:sz w:val="28"/>
          <w:szCs w:val="28"/>
        </w:rPr>
        <w:t>учреждениям</w:t>
      </w:r>
      <w:r w:rsidR="00520291" w:rsidRPr="00D70FEF">
        <w:rPr>
          <w:color w:val="auto"/>
          <w:sz w:val="28"/>
          <w:szCs w:val="28"/>
        </w:rPr>
        <w:t xml:space="preserve"> </w:t>
      </w:r>
      <w:r w:rsidRPr="00D70FEF">
        <w:rPr>
          <w:color w:val="auto"/>
          <w:sz w:val="28"/>
          <w:szCs w:val="28"/>
        </w:rPr>
        <w:t xml:space="preserve"> в </w:t>
      </w:r>
      <w:r w:rsidRPr="00D70FEF">
        <w:rPr>
          <w:color w:val="auto"/>
          <w:sz w:val="28"/>
          <w:szCs w:val="28"/>
        </w:rPr>
        <w:lastRenderedPageBreak/>
        <w:t xml:space="preserve">соответствии с муниципальным заданием </w:t>
      </w:r>
      <w:r w:rsidR="00520291" w:rsidRPr="00D70FEF">
        <w:rPr>
          <w:color w:val="auto"/>
          <w:sz w:val="28"/>
          <w:szCs w:val="28"/>
        </w:rPr>
        <w:t xml:space="preserve">МАУО «КШП ЗАТО Александровск» </w:t>
      </w:r>
      <w:r w:rsidRPr="00D70FEF">
        <w:rPr>
          <w:color w:val="auto"/>
          <w:sz w:val="28"/>
          <w:szCs w:val="28"/>
        </w:rPr>
        <w:t>за счет средств бюджета ЗАТО Александровск и других источников.</w:t>
      </w:r>
    </w:p>
    <w:p w:rsidR="002F3569" w:rsidRPr="00A43503" w:rsidRDefault="002F3569" w:rsidP="00A43503">
      <w:pPr>
        <w:pStyle w:val="140"/>
        <w:tabs>
          <w:tab w:val="left" w:pos="788"/>
        </w:tabs>
        <w:spacing w:line="302" w:lineRule="exact"/>
        <w:ind w:right="20" w:firstLine="0"/>
        <w:rPr>
          <w:color w:val="auto"/>
          <w:sz w:val="28"/>
          <w:szCs w:val="28"/>
        </w:rPr>
      </w:pPr>
      <w:r w:rsidRPr="00A43503">
        <w:rPr>
          <w:b/>
          <w:bCs/>
          <w:color w:val="auto"/>
          <w:sz w:val="28"/>
          <w:szCs w:val="28"/>
        </w:rPr>
        <w:t>Качество оказания муниципальной услуги</w:t>
      </w:r>
      <w:r w:rsidRPr="00A43503">
        <w:rPr>
          <w:color w:val="auto"/>
          <w:sz w:val="28"/>
          <w:szCs w:val="28"/>
        </w:rPr>
        <w:t xml:space="preserve"> –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услуги.</w:t>
      </w:r>
    </w:p>
    <w:p w:rsidR="002F3569" w:rsidRPr="00A43503" w:rsidRDefault="002F3569" w:rsidP="00A43503">
      <w:pPr>
        <w:pStyle w:val="140"/>
        <w:tabs>
          <w:tab w:val="left" w:pos="788"/>
        </w:tabs>
        <w:spacing w:line="302" w:lineRule="exact"/>
        <w:ind w:right="20" w:firstLine="0"/>
        <w:rPr>
          <w:color w:val="auto"/>
          <w:sz w:val="28"/>
          <w:szCs w:val="28"/>
        </w:rPr>
      </w:pPr>
      <w:r w:rsidRPr="00A43503">
        <w:rPr>
          <w:b/>
          <w:bCs/>
          <w:color w:val="auto"/>
          <w:sz w:val="28"/>
          <w:szCs w:val="28"/>
        </w:rPr>
        <w:t>Стандарт качества оказания муниципальной услуги</w:t>
      </w:r>
      <w:r w:rsidRPr="00A43503">
        <w:rPr>
          <w:color w:val="auto"/>
          <w:sz w:val="28"/>
          <w:szCs w:val="28"/>
        </w:rPr>
        <w:t xml:space="preserve"> (далее – стандарт качества) – обязательные к исполнению правила, устанавливающие требования к качеству услуги.</w:t>
      </w:r>
    </w:p>
    <w:p w:rsidR="002F3569" w:rsidRPr="000F086A" w:rsidRDefault="002F3569" w:rsidP="00A43503">
      <w:pPr>
        <w:pStyle w:val="140"/>
        <w:shd w:val="clear" w:color="auto" w:fill="auto"/>
        <w:tabs>
          <w:tab w:val="left" w:pos="788"/>
        </w:tabs>
        <w:spacing w:line="302" w:lineRule="exact"/>
        <w:ind w:right="20" w:firstLine="0"/>
        <w:rPr>
          <w:rFonts w:cs="Courier New"/>
        </w:rPr>
      </w:pPr>
      <w:r w:rsidRPr="00A43503">
        <w:rPr>
          <w:b/>
          <w:bCs/>
          <w:color w:val="auto"/>
          <w:sz w:val="28"/>
          <w:szCs w:val="28"/>
        </w:rPr>
        <w:t>Потребители (получатели) услуги</w:t>
      </w:r>
      <w:r w:rsidRPr="00A43503">
        <w:rPr>
          <w:color w:val="auto"/>
          <w:sz w:val="28"/>
          <w:szCs w:val="28"/>
        </w:rPr>
        <w:t xml:space="preserve"> – физические лица, имеющие право на получение услуги в соответствии с требованиями действующих нормативных правовых актов.</w:t>
      </w:r>
    </w:p>
    <w:p w:rsidR="002F3569" w:rsidRPr="0071126A" w:rsidRDefault="002F3569" w:rsidP="00FD6C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7"/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Правовые основы оказания (выполнения) муниципальной услуги (работы):</w:t>
      </w:r>
    </w:p>
    <w:p w:rsidR="002F3569" w:rsidRPr="000F34F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4FF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2F3569" w:rsidRPr="000F34F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4FF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F3569" w:rsidRPr="00D70FE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4FF">
        <w:rPr>
          <w:rFonts w:ascii="Times New Roman" w:hAnsi="Times New Roman" w:cs="Times New Roman"/>
          <w:color w:val="auto"/>
          <w:sz w:val="28"/>
          <w:szCs w:val="28"/>
        </w:rPr>
        <w:t>Закон Российской Федерации № 2300-1 от 07.02.1992 "О защите прав потребителей";</w:t>
      </w:r>
    </w:p>
    <w:p w:rsidR="002F3569" w:rsidRPr="00D70FE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EF">
        <w:rPr>
          <w:rFonts w:ascii="Times New Roman" w:hAnsi="Times New Roman" w:cs="Times New Roman"/>
          <w:color w:val="auto"/>
          <w:sz w:val="28"/>
          <w:szCs w:val="28"/>
        </w:rPr>
        <w:t>Бюджетный кодекс Российской Федерации</w:t>
      </w:r>
      <w:r w:rsidR="00520291"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 от 31.07.1998 № 145-ФЗ</w:t>
      </w:r>
      <w:r w:rsidRPr="00D70F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3569" w:rsidRPr="00D70FE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EF">
        <w:rPr>
          <w:rFonts w:ascii="Times New Roman" w:hAnsi="Times New Roman" w:cs="Times New Roman"/>
          <w:color w:val="auto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№ 45;</w:t>
      </w:r>
    </w:p>
    <w:p w:rsidR="002F3569" w:rsidRPr="00D70FE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EF">
        <w:rPr>
          <w:rFonts w:ascii="Times New Roman" w:hAnsi="Times New Roman" w:cs="Times New Roman"/>
          <w:color w:val="auto"/>
          <w:sz w:val="28"/>
          <w:szCs w:val="28"/>
        </w:rPr>
        <w:t>Закон Мурманской области от 28.06.2013 № 1649-</w:t>
      </w:r>
      <w:r w:rsidR="00520291" w:rsidRPr="00D70FEF">
        <w:rPr>
          <w:rFonts w:ascii="Times New Roman" w:hAnsi="Times New Roman" w:cs="Times New Roman"/>
          <w:color w:val="auto"/>
          <w:sz w:val="28"/>
          <w:szCs w:val="28"/>
        </w:rPr>
        <w:t>01-</w:t>
      </w:r>
      <w:r w:rsidRPr="00D70FEF">
        <w:rPr>
          <w:rFonts w:ascii="Times New Roman" w:hAnsi="Times New Roman" w:cs="Times New Roman"/>
          <w:color w:val="auto"/>
          <w:sz w:val="28"/>
          <w:szCs w:val="28"/>
        </w:rPr>
        <w:t>ЗМО «Об образовании в Мурманской области»;</w:t>
      </w:r>
    </w:p>
    <w:p w:rsidR="002F3569" w:rsidRPr="00D70FE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Закон Мурманской области от 26.10.2007 № 900-01-ЗМО «О предоставлении питания отдельным категориям обучающихся государственных областных и муниципальных образовательных </w:t>
      </w:r>
      <w:r w:rsidR="00520291" w:rsidRPr="00D70FEF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 Мурманской области»;</w:t>
      </w:r>
    </w:p>
    <w:p w:rsidR="002F3569" w:rsidRPr="00D70FE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EF">
        <w:rPr>
          <w:rFonts w:ascii="Times New Roman" w:hAnsi="Times New Roman" w:cs="Times New Roman"/>
          <w:color w:val="auto"/>
          <w:sz w:val="28"/>
          <w:szCs w:val="28"/>
        </w:rPr>
        <w:t>постановлением  администрации ЗАТО  Александровск от 29 июля 2010 г.  № 1301 « О создании муниципального автономного учреждения образования  «Комбинат школьного питания ЗАТО Александровск»;</w:t>
      </w:r>
    </w:p>
    <w:p w:rsidR="002F3569" w:rsidRPr="00D70FEF" w:rsidRDefault="002F3569" w:rsidP="000F34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Мурманской области от 14.01.2013 № 5-ПП </w:t>
      </w:r>
      <w:r w:rsidR="00346859">
        <w:rPr>
          <w:rFonts w:ascii="Times New Roman" w:hAnsi="Times New Roman" w:cs="Times New Roman"/>
          <w:color w:val="auto"/>
          <w:sz w:val="28"/>
          <w:szCs w:val="28"/>
        </w:rPr>
        <w:t>(в ред. о</w:t>
      </w:r>
      <w:r w:rsidR="00520291"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т 13.01.2017 № 9-ПП) </w:t>
      </w:r>
      <w:r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</w:t>
      </w:r>
      <w:r w:rsidRPr="000F34FF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регионального размера доходов для предоставления бесплатного питания обучающимся государственных областных и муниципальных </w:t>
      </w:r>
      <w:r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</w:t>
      </w:r>
      <w:r w:rsidR="00520291" w:rsidRPr="00D70FEF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 Мурманской области» с изменениями и дополнениями;</w:t>
      </w:r>
    </w:p>
    <w:p w:rsidR="002404D7" w:rsidRDefault="002F3569" w:rsidP="002404D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EF">
        <w:rPr>
          <w:rFonts w:ascii="Times New Roman" w:hAnsi="Times New Roman" w:cs="Times New Roman"/>
          <w:color w:val="auto"/>
          <w:sz w:val="28"/>
          <w:szCs w:val="28"/>
        </w:rPr>
        <w:t>Устав Муниципального автономного учреждения образования «Комбинат школьного питания ЗАТО Александровск», (далее МАУО «КШП ЗАТО Александровск»)</w:t>
      </w:r>
      <w:r w:rsidR="002404D7" w:rsidRPr="00D70FEF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Управлением образования </w:t>
      </w:r>
      <w:r w:rsidR="002404D7">
        <w:rPr>
          <w:rFonts w:ascii="Times New Roman" w:hAnsi="Times New Roman" w:cs="Times New Roman"/>
          <w:color w:val="auto"/>
          <w:sz w:val="28"/>
          <w:szCs w:val="28"/>
        </w:rPr>
        <w:t>администрации ЗАТО Александровск, приказ №542 от 05.08.2010 г.</w:t>
      </w:r>
    </w:p>
    <w:p w:rsidR="002F3569" w:rsidRPr="007A7B7D" w:rsidRDefault="002F3569" w:rsidP="002404D7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3569" w:rsidRPr="007A7B7D" w:rsidRDefault="002F3569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2F3569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lastRenderedPageBreak/>
        <w:t xml:space="preserve">Перечень и характеристика потенциальных потребителей муниципальной услуги (работы): </w:t>
      </w:r>
    </w:p>
    <w:p w:rsidR="002F3569" w:rsidRDefault="002F3569" w:rsidP="00F21E50">
      <w:pPr>
        <w:pStyle w:val="40"/>
        <w:spacing w:after="0" w:line="240" w:lineRule="auto"/>
        <w:ind w:left="440" w:right="40"/>
        <w:jc w:val="both"/>
        <w:rPr>
          <w:rFonts w:cs="Courier New"/>
          <w:color w:val="auto"/>
          <w:spacing w:val="2"/>
          <w:sz w:val="28"/>
          <w:szCs w:val="28"/>
        </w:rPr>
      </w:pPr>
      <w:r w:rsidRPr="00F21E50">
        <w:rPr>
          <w:color w:val="auto"/>
          <w:spacing w:val="2"/>
          <w:sz w:val="28"/>
          <w:szCs w:val="28"/>
        </w:rPr>
        <w:t>Обучающиеся муниципальных общеобразовательных организаций, в семьях которых среднедушевой доход ниже величины прожиточного минимума в Мурманской области; находящиеся в трудной жизненной ситуации; состоящие на учете у фтизиатра.</w:t>
      </w:r>
    </w:p>
    <w:p w:rsidR="002F3569" w:rsidRPr="00F21E50" w:rsidRDefault="002F3569" w:rsidP="00F21E50">
      <w:pPr>
        <w:pStyle w:val="40"/>
        <w:spacing w:after="0" w:line="240" w:lineRule="auto"/>
        <w:ind w:left="440" w:right="40"/>
        <w:jc w:val="both"/>
        <w:rPr>
          <w:color w:val="auto"/>
          <w:spacing w:val="2"/>
          <w:sz w:val="28"/>
          <w:szCs w:val="28"/>
        </w:rPr>
      </w:pPr>
      <w:r w:rsidRPr="00F21E50">
        <w:rPr>
          <w:color w:val="auto"/>
          <w:spacing w:val="2"/>
          <w:sz w:val="28"/>
          <w:szCs w:val="28"/>
        </w:rPr>
        <w:t>К обучающимся, находящимся в трудной жизненной ситуации, относятся:</w:t>
      </w:r>
    </w:p>
    <w:p w:rsidR="002F3569" w:rsidRPr="00F21E50" w:rsidRDefault="002F3569" w:rsidP="00F21E50">
      <w:pPr>
        <w:pStyle w:val="40"/>
        <w:numPr>
          <w:ilvl w:val="0"/>
          <w:numId w:val="34"/>
        </w:numPr>
        <w:spacing w:after="0" w:line="240" w:lineRule="auto"/>
        <w:ind w:right="40"/>
        <w:jc w:val="both"/>
        <w:rPr>
          <w:color w:val="auto"/>
          <w:spacing w:val="2"/>
          <w:sz w:val="28"/>
          <w:szCs w:val="28"/>
        </w:rPr>
      </w:pPr>
      <w:r w:rsidRPr="00F21E50">
        <w:rPr>
          <w:color w:val="auto"/>
          <w:spacing w:val="2"/>
          <w:sz w:val="28"/>
          <w:szCs w:val="28"/>
        </w:rPr>
        <w:t>дети, оставшиеся без попечения родителей (за исключением детей, находящихся в образовательных учреждениях для детей-сирот и детей, оставшихся без попечения родителей, на полном государственном обеспечении);</w:t>
      </w:r>
    </w:p>
    <w:p w:rsidR="002F3569" w:rsidRPr="00F21E50" w:rsidRDefault="002F3569" w:rsidP="00F21E50">
      <w:pPr>
        <w:pStyle w:val="40"/>
        <w:numPr>
          <w:ilvl w:val="0"/>
          <w:numId w:val="34"/>
        </w:numPr>
        <w:spacing w:after="0" w:line="240" w:lineRule="auto"/>
        <w:ind w:right="40"/>
        <w:jc w:val="both"/>
        <w:rPr>
          <w:color w:val="auto"/>
          <w:spacing w:val="2"/>
          <w:sz w:val="28"/>
          <w:szCs w:val="28"/>
        </w:rPr>
      </w:pPr>
      <w:r w:rsidRPr="00F21E50">
        <w:rPr>
          <w:color w:val="auto"/>
          <w:spacing w:val="2"/>
          <w:sz w:val="28"/>
          <w:szCs w:val="28"/>
        </w:rPr>
        <w:t>дети-инвалиды;</w:t>
      </w:r>
    </w:p>
    <w:p w:rsidR="002F3569" w:rsidRPr="00F21E50" w:rsidRDefault="002F3569" w:rsidP="00F21E50">
      <w:pPr>
        <w:pStyle w:val="40"/>
        <w:numPr>
          <w:ilvl w:val="0"/>
          <w:numId w:val="34"/>
        </w:numPr>
        <w:spacing w:after="0" w:line="240" w:lineRule="auto"/>
        <w:ind w:right="40"/>
        <w:jc w:val="both"/>
        <w:rPr>
          <w:color w:val="auto"/>
          <w:spacing w:val="2"/>
          <w:sz w:val="28"/>
          <w:szCs w:val="28"/>
        </w:rPr>
      </w:pPr>
      <w:r w:rsidRPr="00F21E50">
        <w:rPr>
          <w:color w:val="auto"/>
          <w:spacing w:val="2"/>
          <w:sz w:val="28"/>
          <w:szCs w:val="28"/>
        </w:rPr>
        <w:t>дети с ограниченными возможностями здоровья (заболевания, связанные с микронутриентной недостаточностью, дефицитом веса, заболевания желудочно- кишечного тракта);</w:t>
      </w:r>
    </w:p>
    <w:p w:rsidR="002F3569" w:rsidRPr="00F21E50" w:rsidRDefault="002F3569" w:rsidP="00F21E50">
      <w:pPr>
        <w:pStyle w:val="40"/>
        <w:numPr>
          <w:ilvl w:val="0"/>
          <w:numId w:val="34"/>
        </w:numPr>
        <w:spacing w:after="0" w:line="240" w:lineRule="auto"/>
        <w:ind w:right="40"/>
        <w:jc w:val="both"/>
        <w:rPr>
          <w:color w:val="auto"/>
          <w:spacing w:val="2"/>
          <w:sz w:val="28"/>
          <w:szCs w:val="28"/>
        </w:rPr>
      </w:pPr>
      <w:r w:rsidRPr="00F21E50">
        <w:rPr>
          <w:color w:val="auto"/>
          <w:spacing w:val="2"/>
          <w:sz w:val="28"/>
          <w:szCs w:val="28"/>
        </w:rPr>
        <w:t>дети из семей беженцев и вынужденных переселенцев;</w:t>
      </w:r>
    </w:p>
    <w:p w:rsidR="002F3569" w:rsidRDefault="002F3569" w:rsidP="00F21E50">
      <w:pPr>
        <w:pStyle w:val="40"/>
        <w:numPr>
          <w:ilvl w:val="0"/>
          <w:numId w:val="34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pacing w:val="2"/>
          <w:sz w:val="28"/>
          <w:szCs w:val="28"/>
        </w:rPr>
      </w:pPr>
      <w:r w:rsidRPr="00F21E50">
        <w:rPr>
          <w:color w:val="auto"/>
          <w:spacing w:val="2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или дети, находящиеся в социально опасном положении (находящиеся в состоянии конфликта с семьёй, в неблагополучных семьях).</w:t>
      </w:r>
    </w:p>
    <w:p w:rsidR="002F3569" w:rsidRPr="00D36BDC" w:rsidRDefault="002F3569" w:rsidP="00F21E50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Показатели оценки качества оказания (выполнения) муниципальной услуги (работы) (приложение к настоящему Стандарту).</w:t>
      </w:r>
    </w:p>
    <w:p w:rsidR="002F3569" w:rsidRPr="007A7B7D" w:rsidRDefault="002F3569" w:rsidP="001A7DDF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Требования к процедурам оказания (выполнения) муниципальной услуги (работы):</w:t>
      </w:r>
    </w:p>
    <w:p w:rsidR="002F3569" w:rsidRDefault="002F356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Перечень документов, необходимых для получения муниципальной услуги (работы):</w:t>
      </w:r>
    </w:p>
    <w:p w:rsidR="002F3569" w:rsidRPr="008E0A1A" w:rsidRDefault="002F3569" w:rsidP="008E0A1A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Для получения бесплатного питания обучающимся, относящимся к льготным категориям, за исключением обучающихся, находящихся в трудной жизненной ситуации, родители (законные представители) обучающихся подают на имя директора образовательной организации письменное обращение (заявление).</w:t>
      </w:r>
    </w:p>
    <w:p w:rsidR="002F3569" w:rsidRPr="008E0A1A" w:rsidRDefault="002F3569" w:rsidP="008E0A1A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К обращению (заявлению) родителей (законных представителей) несовершеннолетних, самих несовершеннолетних, а также к ходатайству должностных лиц органов и учреждений системы профилактики безнадзорности и правонарушений несовершеннолетних прилагаются документы, подтверждающие принадлежность к категориям, дающим право на бесплатное питание: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 xml:space="preserve">Для обучающихся общеобразовательных организаций, осуществляющих образовательную деятельность по адаптированным основным общеобразовательным программам (классов), адаптированные для </w:t>
      </w:r>
      <w:r w:rsidRPr="008E0A1A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обучающихся с ограниченными возможностями здоровья (групп), а также для обучающихся общеобразовательных организаций, в семьях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обращения родителей (законных представителей) обучающегося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0A1A">
        <w:rPr>
          <w:rFonts w:ascii="Times New Roman" w:hAnsi="Times New Roman" w:cs="Times New Roman"/>
          <w:color w:val="auto"/>
          <w:sz w:val="28"/>
          <w:szCs w:val="28"/>
        </w:rPr>
        <w:t>-справку о составе семьи и доходах членов семьи за последний квартал, предшествующий месяцу подачи документов.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Для обучающихся общеобразовательных организаций, состоящих на учете у фтизиатра - справка медицинской организации, подтверждающая указанный факт.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При обращении несовершеннолетнего, его родителей (законных представителей) или должностных лиц органов и учреждений системы профилактики безнадзорности и правонарушений несовершеннолетних в администрацию муниципального</w:t>
      </w:r>
      <w:r w:rsidRPr="008E0A1A">
        <w:rPr>
          <w:rFonts w:ascii="Times New Roman" w:hAnsi="Times New Roman" w:cs="Times New Roman"/>
          <w:color w:val="auto"/>
          <w:sz w:val="28"/>
          <w:szCs w:val="28"/>
        </w:rPr>
        <w:tab/>
        <w:t>образовательного учреждения о предоставлении бесплатного питания обучающимся, находящимся в трудной жизненной ситуации, предоставляются следующие документы - заявление в письменном виде о предоставлении бесплатного питания, а именно, документ, подтверждающий принадлежность к категории обучающихся, находящихся в трудной жизненной ситуации. Документ предоставляется один раз в течение учебного года одновременно с подачей заявления, за исключением документов, указанных ниже в пунктах 4 и 5, которые представляются один раз по истечении половины учебного года.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Документы, подтверждающие принадлежность к категории обучающихся, находящихся в трудной жизненной ситуации:</w:t>
      </w:r>
    </w:p>
    <w:p w:rsidR="002F3569" w:rsidRDefault="002F3569" w:rsidP="00FF188A">
      <w:pPr>
        <w:pStyle w:val="a9"/>
        <w:numPr>
          <w:ilvl w:val="0"/>
          <w:numId w:val="35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Для детей, оставшихся без попечения родителей (за исключением категории детей, находящихся в образовательных учреждениях для детей-сирот и детей, оставшихся без попечения родителей), - документ органа опеки и попечительства, подтверждающий, что обучающийся относится к указанной категории.</w:t>
      </w:r>
    </w:p>
    <w:p w:rsidR="002F3569" w:rsidRDefault="002F3569" w:rsidP="00FF188A">
      <w:pPr>
        <w:pStyle w:val="a9"/>
        <w:numPr>
          <w:ilvl w:val="0"/>
          <w:numId w:val="35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88A">
        <w:rPr>
          <w:rFonts w:ascii="Times New Roman" w:hAnsi="Times New Roman" w:cs="Times New Roman"/>
          <w:color w:val="auto"/>
          <w:sz w:val="28"/>
          <w:szCs w:val="28"/>
        </w:rPr>
        <w:t>Для детей-инвалидов - копия справки бюро медико-социальной экспертизы.</w:t>
      </w:r>
    </w:p>
    <w:p w:rsidR="002F3569" w:rsidRDefault="002F3569" w:rsidP="00FF188A">
      <w:pPr>
        <w:pStyle w:val="a9"/>
        <w:numPr>
          <w:ilvl w:val="0"/>
          <w:numId w:val="35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88A">
        <w:rPr>
          <w:rFonts w:ascii="Times New Roman" w:hAnsi="Times New Roman" w:cs="Times New Roman"/>
          <w:color w:val="auto"/>
          <w:sz w:val="28"/>
          <w:szCs w:val="28"/>
        </w:rPr>
        <w:t>Для детей с ограниченными возможностями здоровья - справка учреждения здравоохранения об ограниченных возможностях здоровья.</w:t>
      </w:r>
    </w:p>
    <w:p w:rsidR="002F3569" w:rsidRDefault="002F3569" w:rsidP="00FF188A">
      <w:pPr>
        <w:pStyle w:val="a9"/>
        <w:numPr>
          <w:ilvl w:val="0"/>
          <w:numId w:val="35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88A">
        <w:rPr>
          <w:rFonts w:ascii="Times New Roman" w:hAnsi="Times New Roman" w:cs="Times New Roman"/>
          <w:color w:val="auto"/>
          <w:sz w:val="28"/>
          <w:szCs w:val="28"/>
        </w:rPr>
        <w:t>Для детей из семей беженцев и вынужденных переселенцев -удостоверение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переселенцами.</w:t>
      </w:r>
    </w:p>
    <w:p w:rsidR="002F3569" w:rsidRPr="00FF188A" w:rsidRDefault="002F3569" w:rsidP="00FF188A">
      <w:pPr>
        <w:pStyle w:val="a9"/>
        <w:numPr>
          <w:ilvl w:val="0"/>
          <w:numId w:val="35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88A">
        <w:rPr>
          <w:rFonts w:ascii="Times New Roman" w:hAnsi="Times New Roman" w:cs="Times New Roman"/>
          <w:color w:val="auto"/>
          <w:sz w:val="28"/>
          <w:szCs w:val="28"/>
        </w:rPr>
        <w:t xml:space="preserve"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или детей, находящихся в социально опасном положении, - акт обследования семьи комиссией в составе социального педагога образовательного учреждения, представителей органа опеки и попечительства, органа системы профилактики безнадзорности и </w:t>
      </w:r>
      <w:r w:rsidRPr="00FF188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правонарушений несовершеннолетних соответствующего муниципального образования Мурманской области.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Для рассмотрения письменных обращений (заявлений, ходатайств) и приложенных к ним документов о предоставлении бесплатного питания льготным категориям обучающихся в образовательной организации приказом руководителя создается комиссия по рассмотрению документов. Комиссия рассматривает документы и принимает по ним решение о наличии (отсутствии) права обучающегося на бесплатное питание.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В случае если документы, необходимые для подтверждения права на бесплатное питание, находятся в распоряжении органов,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и не предоставлены Заявителем по собственной инициативе, комиссия по рассмотрению документов запрашивает их самостоятельно, в соответствии с требованиями статьи 7 Федерального закона Российской Федерации от 27.07.2010 N 210-ФЗ "Об организации предоставления государственных и муниципальных услуг".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В течение пяти рабочих дней комиссия по рассмотрению документов принимает решение о наличии права обучающегося на бесплатное питание, если документы подтверждают принадлежность обучающегося к одной из вышеназванных категорий. В ином случае принимается решение об отсутствии права на бесплатное питание.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Решение комиссии по рассмотрению документов оформляется протоколом, который в день его подписания направляется руководителю образовательной организации.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Бесплатное питание льготным категориям обучающихся предоставляется на основании приказа о предоставлении обучающемуся бесплатного питания, подписанного руководителем образовательной организации в день получения решения комиссии.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Бесплатное питание обучающемуся предоставляется, начиная со дня, следующего за днем подписания вышеуказанного приказа руководителем образовательной организации.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При отсутствии у обучающего права на бесплатное питание в течение одного рабочего дня со дня получения соответствующего протокола комиссии по рассмотрению документов руководителем образовательной организации заявителю направляется письменное уведомление об отказе в предоставлении бесплатного питания с указанием причин отказа.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Уведомление вручается лично под роспись либо направляется почтовым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0A1A">
        <w:rPr>
          <w:rFonts w:ascii="Times New Roman" w:hAnsi="Times New Roman" w:cs="Times New Roman"/>
          <w:color w:val="auto"/>
          <w:sz w:val="28"/>
          <w:szCs w:val="28"/>
        </w:rPr>
        <w:t>отправлением и (или) в электронном виде.</w:t>
      </w:r>
    </w:p>
    <w:p w:rsidR="002F3569" w:rsidRPr="008E0A1A" w:rsidRDefault="002F3569" w:rsidP="008E0A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 xml:space="preserve">В случае возникновения спорных вопросов по отнесению иных обучающихся к категории обучающихся, находящихся в трудной жизненной ситуации (жизнедеятельность которых объективно нарушена в результате </w:t>
      </w:r>
      <w:r w:rsidRPr="008E0A1A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сложившихся обстоятельств и которые не могут преодолеть данные обстоятельства самостоятельно или с помощью семьи), администрация образовательной организации направляет в муниципальную комиссию, созданную для решения спорных вопросов по отнесению обучающихся к категории обучающихся, жизнедеятельность которых объективно нарушена в результате сложившихся обстоятельств, обращение (заявление, ходатайство) несовершеннолетнего или его родителей (законных представителей) либо должностных лиц органов и учреждений системы профилактики безнадзорности и правонарушений на предоставление бесплатного питания и акт обследования семьи комиссией, образованной образовательной организацией.</w:t>
      </w:r>
    </w:p>
    <w:p w:rsidR="002F3569" w:rsidRPr="00D61A4B" w:rsidRDefault="002F3569" w:rsidP="00D61A4B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A1A">
        <w:rPr>
          <w:rFonts w:ascii="Times New Roman" w:hAnsi="Times New Roman" w:cs="Times New Roman"/>
          <w:color w:val="auto"/>
          <w:sz w:val="28"/>
          <w:szCs w:val="28"/>
        </w:rPr>
        <w:t>В день получения решения комиссии образовательной организацией издается приказ о предоставлении бесплатного питания (в случае отнесения обучающегося к категории лиц, находящихся в трудной жизненной ситуации), либо заявителю направляется письменное уведомление об отказе в предоставлении бесплатного питания.</w:t>
      </w:r>
      <w:r w:rsidRPr="00D61A4B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</w:p>
    <w:p w:rsidR="002F3569" w:rsidRDefault="002F356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Порядок оказания (выполнения) муниципальной услуги (работы):</w:t>
      </w:r>
    </w:p>
    <w:p w:rsidR="002F3569" w:rsidRDefault="002F3569" w:rsidP="00F22407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520291" w:rsidRDefault="002F3569" w:rsidP="00F22407">
      <w:pPr>
        <w:pStyle w:val="40"/>
        <w:ind w:left="40" w:right="40" w:firstLine="709"/>
        <w:jc w:val="both"/>
        <w:rPr>
          <w:color w:val="auto"/>
          <w:sz w:val="28"/>
          <w:szCs w:val="28"/>
        </w:rPr>
      </w:pPr>
      <w:r w:rsidRPr="00F22407">
        <w:rPr>
          <w:color w:val="auto"/>
          <w:sz w:val="28"/>
          <w:szCs w:val="28"/>
        </w:rPr>
        <w:t>Питание обучающихся организуется муниципальной общеобразовательной организацией через школьные столовые и предоставляется в течение учебного года в дни и часы работы образовательной организации. Питание обучающимся предоставляется как бесплатно, так и за счет средств родителей (законных представителей).</w:t>
      </w:r>
    </w:p>
    <w:p w:rsidR="002F3569" w:rsidRPr="00F22407" w:rsidRDefault="002F3569" w:rsidP="00F22407">
      <w:pPr>
        <w:pStyle w:val="40"/>
        <w:ind w:left="40" w:right="40" w:firstLine="709"/>
        <w:jc w:val="both"/>
        <w:rPr>
          <w:color w:val="auto"/>
          <w:sz w:val="28"/>
          <w:szCs w:val="28"/>
        </w:rPr>
      </w:pPr>
      <w:r w:rsidRPr="00F22407">
        <w:rPr>
          <w:color w:val="auto"/>
          <w:sz w:val="28"/>
          <w:szCs w:val="28"/>
        </w:rPr>
        <w:t>Бесплатное питание льготным категориям обучающихся предоставляется на основании приказа о предоставлении обучающемуся бесплатного питания, подписанного руководителем муниципальной образовательной организации в день получения решения комиссии.</w:t>
      </w:r>
    </w:p>
    <w:p w:rsidR="002F3569" w:rsidRPr="007A7B7D" w:rsidRDefault="002F3569" w:rsidP="00F22407">
      <w:pPr>
        <w:pStyle w:val="40"/>
        <w:shd w:val="clear" w:color="auto" w:fill="auto"/>
        <w:spacing w:after="0" w:line="240" w:lineRule="auto"/>
        <w:ind w:left="40" w:right="40" w:firstLine="709"/>
        <w:jc w:val="both"/>
        <w:rPr>
          <w:rFonts w:cs="Courier New"/>
          <w:color w:val="auto"/>
          <w:sz w:val="28"/>
          <w:szCs w:val="28"/>
        </w:rPr>
      </w:pPr>
      <w:r w:rsidRPr="00F22407">
        <w:rPr>
          <w:color w:val="auto"/>
          <w:sz w:val="28"/>
          <w:szCs w:val="28"/>
        </w:rPr>
        <w:t>Бесплатное питание обучающемуся предоставляется, начиная со дня, следующего за днем подписания вышеуказанного приказа руководителем образовательной организации.</w:t>
      </w:r>
    </w:p>
    <w:p w:rsidR="002F3569" w:rsidRPr="007A7B7D" w:rsidRDefault="002F356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Перечень оснований для приостановления оказания (выполнения) или отказа в оказании (выполнении) муниципальной услуги (работы):</w:t>
      </w:r>
    </w:p>
    <w:p w:rsidR="002F3569" w:rsidRPr="00F22407" w:rsidRDefault="002F3569" w:rsidP="00F22407">
      <w:pPr>
        <w:pStyle w:val="40"/>
        <w:ind w:left="760" w:right="40"/>
        <w:jc w:val="both"/>
        <w:rPr>
          <w:color w:val="auto"/>
          <w:sz w:val="28"/>
          <w:szCs w:val="28"/>
        </w:rPr>
      </w:pPr>
      <w:r w:rsidRPr="00F22407">
        <w:rPr>
          <w:color w:val="auto"/>
          <w:sz w:val="28"/>
          <w:szCs w:val="28"/>
        </w:rPr>
        <w:t>Основанием для отказа в оказании муниципальной услуги является:</w:t>
      </w:r>
    </w:p>
    <w:p w:rsidR="002F3569" w:rsidRPr="00F22407" w:rsidRDefault="002F3569" w:rsidP="004122DD">
      <w:pPr>
        <w:pStyle w:val="40"/>
        <w:numPr>
          <w:ilvl w:val="0"/>
          <w:numId w:val="36"/>
        </w:numPr>
        <w:ind w:left="709" w:right="40" w:hanging="425"/>
        <w:jc w:val="both"/>
        <w:rPr>
          <w:color w:val="auto"/>
          <w:sz w:val="28"/>
          <w:szCs w:val="28"/>
        </w:rPr>
      </w:pPr>
      <w:r w:rsidRPr="00F22407">
        <w:rPr>
          <w:color w:val="auto"/>
          <w:sz w:val="28"/>
          <w:szCs w:val="28"/>
        </w:rPr>
        <w:t>представление неполного пакета документов, необходимого для предоставления муниципальной услуги;</w:t>
      </w:r>
    </w:p>
    <w:p w:rsidR="002F3569" w:rsidRPr="00F22407" w:rsidRDefault="002F3569" w:rsidP="004122DD">
      <w:pPr>
        <w:pStyle w:val="40"/>
        <w:numPr>
          <w:ilvl w:val="0"/>
          <w:numId w:val="36"/>
        </w:numPr>
        <w:ind w:left="709" w:right="40" w:hanging="425"/>
        <w:jc w:val="both"/>
        <w:rPr>
          <w:color w:val="auto"/>
          <w:sz w:val="28"/>
          <w:szCs w:val="28"/>
        </w:rPr>
      </w:pPr>
      <w:r w:rsidRPr="00F22407">
        <w:rPr>
          <w:color w:val="auto"/>
          <w:sz w:val="28"/>
          <w:szCs w:val="28"/>
        </w:rPr>
        <w:t>утраты права обучающегося на получение бесплатного питания</w:t>
      </w:r>
    </w:p>
    <w:p w:rsidR="002F3569" w:rsidRDefault="002F3569" w:rsidP="004122DD">
      <w:pPr>
        <w:pStyle w:val="40"/>
        <w:numPr>
          <w:ilvl w:val="0"/>
          <w:numId w:val="36"/>
        </w:numPr>
        <w:shd w:val="clear" w:color="auto" w:fill="auto"/>
        <w:spacing w:after="0" w:line="240" w:lineRule="auto"/>
        <w:ind w:left="709" w:right="40" w:hanging="425"/>
        <w:jc w:val="both"/>
        <w:rPr>
          <w:rFonts w:cs="Courier New"/>
          <w:color w:val="auto"/>
          <w:sz w:val="28"/>
          <w:szCs w:val="28"/>
        </w:rPr>
      </w:pPr>
      <w:r w:rsidRPr="00F22407">
        <w:rPr>
          <w:color w:val="auto"/>
          <w:sz w:val="28"/>
          <w:szCs w:val="28"/>
        </w:rPr>
        <w:lastRenderedPageBreak/>
        <w:t>иные, предусмотренные правовыми актами случаи, влекущие невозможность оказания муниципальной услуги, не устраняемой в краткосрочной перспективе.</w:t>
      </w:r>
    </w:p>
    <w:p w:rsidR="002F3569" w:rsidRPr="007A7B7D" w:rsidRDefault="002F356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Сроки приостановления оказания (выполнения) муниципальной услуги (работы): </w:t>
      </w:r>
      <w:r>
        <w:rPr>
          <w:color w:val="auto"/>
          <w:sz w:val="28"/>
          <w:szCs w:val="28"/>
        </w:rPr>
        <w:t>Не предусмотрены.</w:t>
      </w:r>
    </w:p>
    <w:p w:rsidR="002F3569" w:rsidRPr="007A7B7D" w:rsidRDefault="002F3569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2F3569" w:rsidRPr="007A7B7D" w:rsidRDefault="002F356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Порядок обжалования решений, действий (бездействия) должностных лиц муниципальных учреждений в процессе оказания (выполнения) муниципальной услуги (работы) в случае несоответствия муниципальной услуги (работы) Стандарту:</w:t>
      </w:r>
    </w:p>
    <w:p w:rsidR="002F3569" w:rsidRPr="007A7B7D" w:rsidRDefault="002F3569" w:rsidP="00E53133">
      <w:pPr>
        <w:pStyle w:val="40"/>
        <w:shd w:val="clear" w:color="auto" w:fill="auto"/>
        <w:spacing w:after="0" w:line="240" w:lineRule="auto"/>
        <w:ind w:left="40" w:right="40" w:firstLine="669"/>
        <w:jc w:val="left"/>
        <w:rPr>
          <w:rFonts w:cs="Courier New"/>
          <w:color w:val="auto"/>
          <w:sz w:val="28"/>
          <w:szCs w:val="28"/>
          <w:highlight w:val="yellow"/>
        </w:rPr>
      </w:pPr>
      <w:r w:rsidRPr="004122DD">
        <w:rPr>
          <w:color w:val="auto"/>
          <w:spacing w:val="2"/>
          <w:sz w:val="28"/>
          <w:szCs w:val="28"/>
        </w:rPr>
        <w:t>В соответствии с действующим законодательством Российской Федерации, Мурманской</w:t>
      </w:r>
      <w:r w:rsidR="00E53133">
        <w:rPr>
          <w:color w:val="auto"/>
          <w:spacing w:val="2"/>
          <w:sz w:val="28"/>
          <w:szCs w:val="28"/>
        </w:rPr>
        <w:t xml:space="preserve"> </w:t>
      </w:r>
      <w:r w:rsidRPr="004122DD">
        <w:rPr>
          <w:color w:val="auto"/>
          <w:spacing w:val="2"/>
          <w:sz w:val="28"/>
          <w:szCs w:val="28"/>
        </w:rPr>
        <w:t>области.</w:t>
      </w:r>
      <w:r w:rsidRPr="007A7B7D">
        <w:rPr>
          <w:rFonts w:cs="Courier New"/>
          <w:color w:val="auto"/>
          <w:spacing w:val="2"/>
          <w:sz w:val="28"/>
          <w:szCs w:val="28"/>
        </w:rPr>
        <w:br/>
      </w:r>
    </w:p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 Требования к материально-техническому обеспечению оказания (выполнения) муниципальной услуги (работы):</w:t>
      </w:r>
    </w:p>
    <w:p w:rsidR="002F3569" w:rsidRPr="007A7B7D" w:rsidRDefault="002F3569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244"/>
        <w:gridCol w:w="2835"/>
      </w:tblGrid>
      <w:tr w:rsidR="002F3569" w:rsidRPr="004122DD">
        <w:tc>
          <w:tcPr>
            <w:tcW w:w="2127" w:type="dxa"/>
          </w:tcPr>
          <w:p w:rsidR="002F3569" w:rsidRPr="008017CC" w:rsidRDefault="002F3569" w:rsidP="00506E87">
            <w:pPr>
              <w:pStyle w:val="af3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5244" w:type="dxa"/>
          </w:tcPr>
          <w:p w:rsidR="002F3569" w:rsidRPr="008017CC" w:rsidRDefault="002F3569" w:rsidP="00506E87">
            <w:pPr>
              <w:pStyle w:val="af3"/>
              <w:ind w:left="166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Требование</w:t>
            </w:r>
          </w:p>
        </w:tc>
        <w:tc>
          <w:tcPr>
            <w:tcW w:w="2835" w:type="dxa"/>
          </w:tcPr>
          <w:p w:rsidR="002F3569" w:rsidRPr="008017CC" w:rsidRDefault="002F3569" w:rsidP="004122DD">
            <w:pPr>
              <w:pStyle w:val="af3"/>
              <w:spacing w:line="302" w:lineRule="exact"/>
              <w:ind w:left="3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Регламентирующий документ</w:t>
            </w:r>
          </w:p>
        </w:tc>
      </w:tr>
      <w:tr w:rsidR="002F3569" w:rsidRPr="004122DD">
        <w:tc>
          <w:tcPr>
            <w:tcW w:w="2127" w:type="dxa"/>
          </w:tcPr>
          <w:p w:rsidR="002F3569" w:rsidRPr="008017CC" w:rsidRDefault="002F3569" w:rsidP="00CA41DD">
            <w:pPr>
              <w:pStyle w:val="af3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F3569" w:rsidRPr="008017CC" w:rsidRDefault="002F3569" w:rsidP="00CA41DD">
            <w:pPr>
              <w:pStyle w:val="af3"/>
              <w:ind w:left="16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F3569" w:rsidRPr="008017CC" w:rsidRDefault="002F3569" w:rsidP="00CA41DD">
            <w:pPr>
              <w:pStyle w:val="af3"/>
              <w:spacing w:line="30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3569" w:rsidRPr="004122DD">
        <w:tc>
          <w:tcPr>
            <w:tcW w:w="2127" w:type="dxa"/>
          </w:tcPr>
          <w:p w:rsidR="002F3569" w:rsidRPr="008017CC" w:rsidRDefault="002F3569" w:rsidP="00506E87">
            <w:pPr>
              <w:pStyle w:val="af3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</w:tc>
        <w:tc>
          <w:tcPr>
            <w:tcW w:w="5244" w:type="dxa"/>
          </w:tcPr>
          <w:p w:rsidR="002F3569" w:rsidRPr="008017CC" w:rsidRDefault="002F3569" w:rsidP="00506E87">
            <w:pPr>
              <w:pStyle w:val="af3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Наличие на праве собственности или ином законном основании зданий, строений, сооружений, помещений и территорий; соответствие строительным нормам и правилам</w:t>
            </w:r>
          </w:p>
        </w:tc>
        <w:tc>
          <w:tcPr>
            <w:tcW w:w="2835" w:type="dxa"/>
          </w:tcPr>
          <w:p w:rsidR="002F3569" w:rsidRPr="008017CC" w:rsidRDefault="002F3569" w:rsidP="00506E87">
            <w:pPr>
              <w:pStyle w:val="af3"/>
              <w:spacing w:line="302" w:lineRule="exact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Ст.48, часть I Гражданского Кодекса Российской Федерации; «Технический регламент о безопасности зданий и сооружений согласно ст.7 ФЗ от 30.12.2009 № 384- ФЗ»; Постановление Главного государственного санитарного врача Российской Федерации от 29.12.2010 № 189 «Об утверждении СанПиН 2.4.2.2821-10 "Санитарно- эпидемиологические требования к условиям и организации обучения в общеобразовательн</w:t>
            </w:r>
            <w:r w:rsidRPr="008017CC">
              <w:rPr>
                <w:rFonts w:ascii="Times New Roman" w:hAnsi="Times New Roman"/>
                <w:sz w:val="28"/>
                <w:szCs w:val="28"/>
              </w:rPr>
              <w:lastRenderedPageBreak/>
              <w:t>ых учреждениях" Ведомственные строительные нормы ВСН 58-88(р)</w:t>
            </w:r>
          </w:p>
        </w:tc>
      </w:tr>
      <w:tr w:rsidR="002F3569" w:rsidRPr="004122DD">
        <w:tc>
          <w:tcPr>
            <w:tcW w:w="2127" w:type="dxa"/>
          </w:tcPr>
          <w:p w:rsidR="002F3569" w:rsidRPr="008017CC" w:rsidRDefault="002F3569" w:rsidP="00506E87">
            <w:pPr>
              <w:pStyle w:val="af3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lastRenderedPageBreak/>
              <w:t>Прилегающая территория</w:t>
            </w:r>
          </w:p>
        </w:tc>
        <w:tc>
          <w:tcPr>
            <w:tcW w:w="5244" w:type="dxa"/>
          </w:tcPr>
          <w:p w:rsidR="002F3569" w:rsidRPr="008017CC" w:rsidRDefault="002F3569" w:rsidP="00506E87">
            <w:pPr>
              <w:pStyle w:val="af3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Безопасное содержание для окружающей среды должны отвечать требованиям санитарно-гигиенических норм и правил, правил противопожарной безопасности, антитеррористическим требованиям, безопасности и охраны труда и быть защищены от воздействия факторов, отрицательно влияющих на качество предоставляемой муниципальной услуги (температуры и влажности воздуха, запыленности, загрязненности, шума, вибрации и других).</w:t>
            </w:r>
          </w:p>
        </w:tc>
        <w:tc>
          <w:tcPr>
            <w:tcW w:w="2835" w:type="dxa"/>
          </w:tcPr>
          <w:p w:rsidR="002F3569" w:rsidRPr="008017CC" w:rsidRDefault="002F3569" w:rsidP="00506E87">
            <w:pPr>
              <w:pStyle w:val="af3"/>
              <w:spacing w:line="302" w:lineRule="exact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Федеральный закон от 30.03.1999 № 52-ФЗ «О санитарно- эпидемиологическом благополучии населения»; СанПиН 2.2.1/2.1.11200</w:t>
            </w:r>
            <w:r w:rsidRPr="008017CC">
              <w:rPr>
                <w:rFonts w:ascii="Times New Roman" w:hAnsi="Times New Roman"/>
                <w:sz w:val="28"/>
                <w:szCs w:val="28"/>
              </w:rPr>
              <w:softHyphen/>
              <w:t>03 Постановление Главного государственного санитарного врача Российской Федерации от 23.07.2008 № 45 «Об утверждении СанПиН 2.4.5.2409-08».</w:t>
            </w:r>
          </w:p>
        </w:tc>
      </w:tr>
      <w:tr w:rsidR="002F3569" w:rsidRPr="004122DD">
        <w:tc>
          <w:tcPr>
            <w:tcW w:w="2127" w:type="dxa"/>
          </w:tcPr>
          <w:p w:rsidR="002F3569" w:rsidRPr="008017CC" w:rsidRDefault="002F3569" w:rsidP="00506E87">
            <w:pPr>
              <w:pStyle w:val="af3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Помещения, технологическое оборудование, посуда</w:t>
            </w:r>
          </w:p>
        </w:tc>
        <w:tc>
          <w:tcPr>
            <w:tcW w:w="5244" w:type="dxa"/>
          </w:tcPr>
          <w:p w:rsidR="002F3569" w:rsidRPr="008017CC" w:rsidRDefault="002F3569" w:rsidP="00506E87">
            <w:pPr>
              <w:pStyle w:val="af3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 xml:space="preserve">Должны быть предусмотрены производственные, складские, хозяйственные, подсобные и административно-бытовые помещения, необходимые для реализации целей предоставления муниципальной услуги. По размерам (площади) и техническому состоянию помещения. Оборудование, инвентарь, посуда, тара, являющиеся предметами производственного окружения, должны соответствовать санитарно- 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 в установленном порядке. В основной перечень оснащения включается оборудование в соответствии с требованиями СанПиН 2.4.2.2821-10 должны отвечать требованиям санитарно-гигиенических норм и правил, правил противопожарной безопасности, антитеррористическим требованиям, безопасности и охраны труда и быть защищены от воздействия </w:t>
            </w:r>
            <w:r w:rsidRPr="008017CC">
              <w:rPr>
                <w:rFonts w:ascii="Times New Roman" w:hAnsi="Times New Roman"/>
                <w:sz w:val="28"/>
                <w:szCs w:val="28"/>
              </w:rPr>
              <w:lastRenderedPageBreak/>
              <w:t>факторов, отрицательно влияющих на качество предоставляемой муниципальной услуги (температуры и влажности воздуха, запыленности, загрязненности, шума, вибрации и других).</w:t>
            </w:r>
          </w:p>
        </w:tc>
        <w:tc>
          <w:tcPr>
            <w:tcW w:w="2835" w:type="dxa"/>
          </w:tcPr>
          <w:p w:rsidR="002F3569" w:rsidRPr="008017CC" w:rsidRDefault="002F3569" w:rsidP="00506E87">
            <w:pPr>
              <w:pStyle w:val="af3"/>
              <w:spacing w:line="302" w:lineRule="exact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Главного государственного санитарного врача Российской Федерации от 23.07.2008 № 45 «Об утверждении СанПиН 2.4.5.2409-08». Постановление Главного государственного санитарного врача Российской Федерации от 29.12.2010 № 189 «Об утверждении СанПиН 2.4.2.2821-10 "Санитарно- эпидемиологические требования к условиям и организации обучения в общеобразовательн</w:t>
            </w:r>
            <w:r w:rsidRPr="008017CC">
              <w:rPr>
                <w:rFonts w:ascii="Times New Roman" w:hAnsi="Times New Roman"/>
                <w:sz w:val="28"/>
                <w:szCs w:val="28"/>
              </w:rPr>
              <w:lastRenderedPageBreak/>
              <w:t>ых учреждениях" санитарного врача Российской Федерации от 29.12.2010 № 189 «Об утверждении СанПиН 2.4.2.2821-10 "Санитарно- эпидемиологические требования к условиям и организации обучения в общеобразовательных учреждениях"</w:t>
            </w:r>
          </w:p>
        </w:tc>
      </w:tr>
      <w:tr w:rsidR="002F3569" w:rsidRPr="004122DD">
        <w:tc>
          <w:tcPr>
            <w:tcW w:w="2127" w:type="dxa"/>
          </w:tcPr>
          <w:p w:rsidR="002F3569" w:rsidRPr="008017CC" w:rsidRDefault="002F3569" w:rsidP="00506E87">
            <w:pPr>
              <w:pStyle w:val="af3"/>
              <w:shd w:val="clear" w:color="auto" w:fill="auto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Технологическое оборудование, посуда</w:t>
            </w:r>
          </w:p>
        </w:tc>
        <w:tc>
          <w:tcPr>
            <w:tcW w:w="5244" w:type="dxa"/>
          </w:tcPr>
          <w:p w:rsidR="002F3569" w:rsidRPr="008017CC" w:rsidRDefault="002F3569" w:rsidP="00506E87">
            <w:pPr>
              <w:pStyle w:val="af3"/>
              <w:shd w:val="clear" w:color="auto" w:fill="auto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Оборудование, инвентарь, посуда, тара, являющиеся предметами производственного окружения, должны соответствовать санитарно- 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 в установленном порядке.</w:t>
            </w:r>
          </w:p>
          <w:p w:rsidR="002F3569" w:rsidRPr="008017CC" w:rsidRDefault="002F3569" w:rsidP="00506E87">
            <w:pPr>
              <w:pStyle w:val="af3"/>
              <w:shd w:val="clear" w:color="auto" w:fill="auto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В основной перечень оснащения включается оборудование в соответствии с требованиями СанПиН 2.4.2.2821-10.</w:t>
            </w:r>
          </w:p>
        </w:tc>
        <w:tc>
          <w:tcPr>
            <w:tcW w:w="2835" w:type="dxa"/>
          </w:tcPr>
          <w:p w:rsidR="002F3569" w:rsidRPr="008017CC" w:rsidRDefault="002F3569" w:rsidP="00506E87">
            <w:pPr>
              <w:pStyle w:val="af3"/>
              <w:shd w:val="clear" w:color="auto" w:fill="auto"/>
              <w:ind w:left="66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Российской Федерации от 23.07.2008 № 45 «Об утверждении СанПиН 2.4.5.2409-08».</w:t>
            </w:r>
          </w:p>
        </w:tc>
      </w:tr>
    </w:tbl>
    <w:p w:rsidR="002F3569" w:rsidRPr="007A7B7D" w:rsidRDefault="002F3569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2F3569" w:rsidRPr="007A7B7D" w:rsidRDefault="002F3569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>Требования к законности и безопасности оказания (выполнения) муниципальной услуги (работы):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7512"/>
      </w:tblGrid>
      <w:tr w:rsidR="002F3569" w:rsidRPr="0065517C">
        <w:trPr>
          <w:trHeight w:val="3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240" w:lineRule="auto"/>
              <w:ind w:left="88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240" w:lineRule="auto"/>
              <w:ind w:left="9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Требование</w:t>
            </w:r>
          </w:p>
        </w:tc>
      </w:tr>
      <w:tr w:rsidR="002F3569" w:rsidRPr="0065517C">
        <w:trPr>
          <w:trHeight w:val="3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240" w:lineRule="auto"/>
              <w:ind w:left="138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240" w:lineRule="auto"/>
              <w:ind w:left="150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 xml:space="preserve">                    2</w:t>
            </w:r>
          </w:p>
        </w:tc>
      </w:tr>
      <w:tr w:rsidR="002F3569" w:rsidRPr="0065517C">
        <w:trPr>
          <w:trHeight w:val="193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302" w:lineRule="exact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1. Разрешительный документ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Наличие в Уставе вида деятельности: « обеспечение обучающихся общеобразовательных организаций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питания»; сертификат соответствия»</w:t>
            </w:r>
          </w:p>
        </w:tc>
      </w:tr>
      <w:tr w:rsidR="002F3569" w:rsidRPr="0065517C">
        <w:trPr>
          <w:trHeight w:val="14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65517C" w:rsidRDefault="002F3569" w:rsidP="00506E87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2.Санитарное состояние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65517C" w:rsidRDefault="002F3569" w:rsidP="00506E87">
            <w:pPr>
              <w:spacing w:line="298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санитарно- противоэпидемических (профилактических) мероприятий и обязательного соблюдения санитарных правил как составной части осуществляемой им деятельности</w:t>
            </w:r>
          </w:p>
        </w:tc>
      </w:tr>
      <w:tr w:rsidR="002F3569" w:rsidRPr="0065517C">
        <w:trPr>
          <w:trHeight w:val="83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65517C" w:rsidRDefault="002F3569" w:rsidP="00506E87">
            <w:pPr>
              <w:spacing w:line="30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безопасности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65517C" w:rsidRDefault="002F3569" w:rsidP="00506E87">
            <w:pPr>
              <w:spacing w:line="298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Соответствие зданий, помещений и производственной деятельности требованиям пожарной безопасности</w:t>
            </w:r>
          </w:p>
        </w:tc>
      </w:tr>
    </w:tbl>
    <w:p w:rsidR="002F3569" w:rsidRDefault="002F3569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rFonts w:cs="Courier New"/>
          <w:color w:val="auto"/>
          <w:sz w:val="28"/>
          <w:szCs w:val="28"/>
        </w:rPr>
      </w:pPr>
    </w:p>
    <w:p w:rsidR="002F3569" w:rsidRPr="007A7B7D" w:rsidRDefault="002F3569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rFonts w:cs="Courier New"/>
          <w:color w:val="auto"/>
          <w:sz w:val="28"/>
          <w:szCs w:val="28"/>
        </w:rPr>
      </w:pPr>
    </w:p>
    <w:p w:rsidR="002F3569" w:rsidRPr="007A7B7D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7A7B7D">
        <w:rPr>
          <w:color w:val="auto"/>
          <w:sz w:val="28"/>
          <w:szCs w:val="28"/>
        </w:rPr>
        <w:t xml:space="preserve">Требования к доступности муниципальной услуги (работы) для  потребителей: </w:t>
      </w:r>
    </w:p>
    <w:p w:rsidR="006361FE" w:rsidRPr="00D70FEF" w:rsidRDefault="002F3569" w:rsidP="006361FE">
      <w:pPr>
        <w:pStyle w:val="a9"/>
        <w:numPr>
          <w:ilvl w:val="0"/>
          <w:numId w:val="39"/>
        </w:numPr>
        <w:ind w:right="40"/>
        <w:jc w:val="both"/>
        <w:rPr>
          <w:color w:val="auto"/>
          <w:sz w:val="28"/>
          <w:szCs w:val="28"/>
        </w:rPr>
      </w:pPr>
      <w:r w:rsidRPr="00D70F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Оказание муниципальной услуги осуществляется в соответствии с </w:t>
      </w:r>
      <w:r w:rsidR="006361FE" w:rsidRPr="00D70FE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 заданием</w:t>
      </w:r>
      <w:r w:rsidRPr="00D70F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361FE" w:rsidRPr="00D70FEF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приказами муниципальных образовательных организаций о постановке на льготное питание, доступна образовательным организациям на безвозмездной основе календарный год.</w:t>
      </w:r>
    </w:p>
    <w:p w:rsidR="002F3569" w:rsidRPr="00D70FEF" w:rsidRDefault="002F3569" w:rsidP="006361FE">
      <w:pPr>
        <w:pStyle w:val="40"/>
        <w:shd w:val="clear" w:color="auto" w:fill="auto"/>
        <w:spacing w:after="0" w:line="240" w:lineRule="auto"/>
        <w:ind w:left="760" w:right="40"/>
        <w:jc w:val="both"/>
        <w:rPr>
          <w:rFonts w:cs="Courier New"/>
          <w:color w:val="auto"/>
          <w:sz w:val="28"/>
          <w:szCs w:val="28"/>
        </w:rPr>
      </w:pPr>
    </w:p>
    <w:p w:rsidR="002F3569" w:rsidRPr="00D70FEF" w:rsidRDefault="002F3569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p w:rsidR="002F3569" w:rsidRPr="00D70FEF" w:rsidRDefault="002F3569" w:rsidP="00FD6C1A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8"/>
          <w:szCs w:val="28"/>
        </w:rPr>
      </w:pPr>
    </w:p>
    <w:p w:rsidR="002F3569" w:rsidRPr="00D70FEF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8"/>
          <w:szCs w:val="28"/>
        </w:rPr>
      </w:pPr>
      <w:r w:rsidRPr="00D70FEF">
        <w:rPr>
          <w:color w:val="auto"/>
          <w:sz w:val="28"/>
          <w:szCs w:val="28"/>
        </w:rPr>
        <w:t>Требования к уровню кадрового обеспечения оказания (выполнения) муниципальной услуги (работы)</w:t>
      </w:r>
    </w:p>
    <w:tbl>
      <w:tblPr>
        <w:tblW w:w="10190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550"/>
        <w:gridCol w:w="2277"/>
        <w:gridCol w:w="2552"/>
        <w:gridCol w:w="1958"/>
      </w:tblGrid>
      <w:tr w:rsidR="00D70FEF" w:rsidRPr="00D70FEF">
        <w:trPr>
          <w:trHeight w:val="3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3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Нормативная численность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НПА, устанавливающий нормативную численность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6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квалификации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Периодичность мероприятий по переподготовке , повышению квалификации.</w:t>
            </w:r>
          </w:p>
        </w:tc>
      </w:tr>
      <w:tr w:rsidR="00D70FEF" w:rsidRPr="00D70FEF">
        <w:trPr>
          <w:trHeight w:val="30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9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9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D70FEF" w:rsidRPr="00D70FEF">
        <w:trPr>
          <w:trHeight w:val="61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Заведующая производством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FD6E1B" w:rsidP="00CA41DD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spacing w:line="307" w:lineRule="exact"/>
              <w:ind w:left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Штатное расписание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spacing w:line="302" w:lineRule="exact"/>
              <w:ind w:lef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9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D70FEF" w:rsidRPr="00D70FEF">
        <w:trPr>
          <w:trHeight w:val="61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FD6E1B" w:rsidP="00CA41DD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spacing w:line="302" w:lineRule="exact"/>
              <w:ind w:left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Штатное расписание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spacing w:line="302" w:lineRule="exact"/>
              <w:ind w:lef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Начальное/среднее профессиональное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9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D70FEF" w:rsidRPr="00D70FEF">
        <w:trPr>
          <w:trHeight w:val="61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Кухонная рабочая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spacing w:line="302" w:lineRule="exact"/>
              <w:ind w:left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Штатное расписание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spacing w:line="302" w:lineRule="exact"/>
              <w:ind w:left="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widowControl/>
              <w:ind w:left="9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0F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2F3569" w:rsidRPr="00D70FEF" w:rsidRDefault="002F3569" w:rsidP="00F9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3569" w:rsidRPr="00D70FEF" w:rsidRDefault="002F3569" w:rsidP="000A619E">
      <w:pPr>
        <w:pStyle w:val="40"/>
        <w:shd w:val="clear" w:color="auto" w:fill="auto"/>
        <w:spacing w:after="0" w:line="276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2F3569" w:rsidRPr="00D70FEF" w:rsidRDefault="002F356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  <w:r w:rsidRPr="00D70FEF">
        <w:rPr>
          <w:color w:val="auto"/>
          <w:sz w:val="28"/>
          <w:szCs w:val="28"/>
        </w:rPr>
        <w:t>Требования к уровню информационного обеспечения потребителей муниципальной услуги (работы):</w:t>
      </w:r>
    </w:p>
    <w:p w:rsidR="002F3569" w:rsidRPr="00D70FEF" w:rsidRDefault="002F3569" w:rsidP="00CA41DD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8"/>
          <w:szCs w:val="28"/>
        </w:rPr>
      </w:pPr>
    </w:p>
    <w:tbl>
      <w:tblPr>
        <w:tblW w:w="1006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4252"/>
        <w:gridCol w:w="3261"/>
      </w:tblGrid>
      <w:tr w:rsidR="00D70FEF" w:rsidRPr="00D70FEF">
        <w:trPr>
          <w:trHeight w:val="9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pStyle w:val="af3"/>
              <w:shd w:val="clear" w:color="auto" w:fill="auto"/>
              <w:spacing w:line="293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>Способ получения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pStyle w:val="af3"/>
              <w:shd w:val="clear" w:color="auto" w:fill="auto"/>
              <w:spacing w:line="240" w:lineRule="auto"/>
              <w:ind w:left="7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pStyle w:val="af3"/>
              <w:shd w:val="clear" w:color="auto" w:fill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>Периодичность обновления информации</w:t>
            </w:r>
          </w:p>
        </w:tc>
      </w:tr>
      <w:tr w:rsidR="00D70FEF" w:rsidRPr="00D70FEF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CA41DD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0FEF" w:rsidRPr="00D70FEF">
        <w:trPr>
          <w:trHeight w:val="12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506E87">
            <w:pPr>
              <w:pStyle w:val="af3"/>
              <w:shd w:val="clear" w:color="auto" w:fill="auto"/>
              <w:spacing w:line="302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506E87">
            <w:pPr>
              <w:pStyle w:val="af3"/>
              <w:shd w:val="clear" w:color="auto" w:fill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>Ежегодный отчет о результатах деятельности учреждения образования и об использовании закрепленного за ним муниципального имущества.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D70FEF" w:rsidRDefault="002F3569" w:rsidP="00506E87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0FEF"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</w:tr>
      <w:tr w:rsidR="002F3569" w:rsidRPr="00CA41DD">
        <w:trPr>
          <w:trHeight w:val="35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CA41DD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Информация для потребителей об учреждении образования, новости.</w:t>
            </w:r>
          </w:p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Общие сведения об учреждении образования: местонахождение, режим работы, сведения о предоставляемых услугах, электронная почта, контактные телефоны, адрес сайта в сети Интернет и т.д.</w:t>
            </w:r>
          </w:p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Нормативные правовые документы, касающиеся деятельности учреждения образования.</w:t>
            </w:r>
          </w:p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Локальные нормативные акты учреждения образования.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A2F1E" w:rsidP="00506E87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2F3569" w:rsidRPr="00CA41DD">
        <w:trPr>
          <w:trHeight w:val="18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Официальный сайт для размещения информации о государственных (</w:t>
            </w:r>
            <w:r w:rsidRPr="00D70FEF">
              <w:rPr>
                <w:rFonts w:ascii="Times New Roman" w:hAnsi="Times New Roman"/>
                <w:sz w:val="28"/>
                <w:szCs w:val="28"/>
              </w:rPr>
              <w:t xml:space="preserve">муниципальных) учреждениях </w:t>
            </w:r>
            <w:hyperlink r:id="rId7" w:history="1">
              <w:r w:rsidRPr="00D70FE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70FE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70FE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bus</w:t>
              </w:r>
              <w:r w:rsidRPr="00D70FE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70FE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Pr="00D70FE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70FE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Информация и электронные копии документов в соответствии с приказом Министерства финансов Российской Федерации от 21 июля 2011 года № 86н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2F3569" w:rsidRPr="007A7B7D" w:rsidRDefault="002F3569" w:rsidP="00FD6C1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F3569" w:rsidRPr="007A7B7D" w:rsidRDefault="002F3569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Требования к организации учёта мнения потребителей о качестве оказания (выполнения) муниципальной услуги (работы):</w:t>
      </w:r>
    </w:p>
    <w:p w:rsidR="002F3569" w:rsidRPr="007A7B7D" w:rsidRDefault="002F3569" w:rsidP="00A02710">
      <w:pPr>
        <w:pStyle w:val="a9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83"/>
        <w:gridCol w:w="7547"/>
      </w:tblGrid>
      <w:tr w:rsidR="002F3569" w:rsidRPr="007A7B7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3569" w:rsidRPr="007A7B7D" w:rsidRDefault="002F3569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Параметр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3569" w:rsidRPr="007A7B7D" w:rsidRDefault="002F3569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Значение, иная характеристика</w:t>
            </w:r>
          </w:p>
        </w:tc>
      </w:tr>
      <w:tr w:rsidR="002F3569" w:rsidRPr="007A7B7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3569" w:rsidRPr="007A7B7D" w:rsidRDefault="002F3569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3569" w:rsidRPr="007A7B7D" w:rsidRDefault="002F3569" w:rsidP="00FF65B6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учреждении всегда ведется </w:t>
            </w: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2F3569" w:rsidRPr="007A7B7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3569" w:rsidRPr="007A7B7D" w:rsidRDefault="002F3569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Опросы потребителей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3569" w:rsidRPr="007A7B7D" w:rsidRDefault="002F3569" w:rsidP="00FF65B6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учреждении</w:t>
            </w:r>
            <w:r w:rsidRPr="007A7B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организуются регулярные, с периодичностью не реже 1 раза в  месяц, опросы родителей (законных представителей) обучающихся о степени удовлетворенности качеством и доступностью оказываемых услуг </w:t>
            </w:r>
          </w:p>
        </w:tc>
      </w:tr>
    </w:tbl>
    <w:p w:rsidR="002F3569" w:rsidRPr="007A7B7D" w:rsidRDefault="002F3569" w:rsidP="00A02710">
      <w:pPr>
        <w:pStyle w:val="a9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3569" w:rsidRDefault="002F3569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</w:r>
    </w:p>
    <w:p w:rsidR="002F3569" w:rsidRPr="00FF65B6" w:rsidRDefault="002F3569" w:rsidP="00FF65B6">
      <w:pPr>
        <w:pStyle w:val="a9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Отсутствуют.</w:t>
      </w:r>
      <w:r w:rsidRPr="00FF65B6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Pr="00FF65B6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F3569" w:rsidRPr="007A7B7D" w:rsidRDefault="002F3569" w:rsidP="00FD6C1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к Стандарту</w:t>
      </w:r>
    </w:p>
    <w:p w:rsidR="002F3569" w:rsidRPr="007A7B7D" w:rsidRDefault="002F3569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3569" w:rsidRPr="007A7B7D" w:rsidRDefault="002F3569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оценки качества оказания (выполнения) муниципальной </w:t>
      </w:r>
    </w:p>
    <w:p w:rsidR="002F3569" w:rsidRPr="007A7B7D" w:rsidRDefault="002F3569" w:rsidP="00FD6C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7B7D">
        <w:rPr>
          <w:rFonts w:ascii="Times New Roman" w:hAnsi="Times New Roman" w:cs="Times New Roman"/>
          <w:color w:val="auto"/>
          <w:sz w:val="28"/>
          <w:szCs w:val="28"/>
        </w:rPr>
        <w:t>Услуги (работы)</w:t>
      </w:r>
    </w:p>
    <w:p w:rsidR="002F3569" w:rsidRPr="0061320B" w:rsidRDefault="002F3569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320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="0061320B" w:rsidRPr="0061320B">
        <w:rPr>
          <w:rFonts w:ascii="Times New Roman" w:hAnsi="Times New Roman" w:cs="Times New Roman"/>
          <w:sz w:val="28"/>
          <w:szCs w:val="28"/>
        </w:rPr>
        <w:t>Предоставление питания (обеспечение бесплатным питанием отдельных категорий обучающихся)</w:t>
      </w:r>
      <w:r w:rsidRPr="0061320B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2F3569" w:rsidRPr="007A7B7D" w:rsidRDefault="002F3569" w:rsidP="00FD6C1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632" w:type="dxa"/>
        <w:tblInd w:w="2" w:type="dxa"/>
        <w:tblLayout w:type="fixed"/>
        <w:tblLook w:val="00A0"/>
      </w:tblPr>
      <w:tblGrid>
        <w:gridCol w:w="3227"/>
        <w:gridCol w:w="743"/>
        <w:gridCol w:w="1134"/>
        <w:gridCol w:w="425"/>
        <w:gridCol w:w="2582"/>
        <w:gridCol w:w="2521"/>
      </w:tblGrid>
      <w:tr w:rsidR="002F3569" w:rsidRPr="00C73A72">
        <w:trPr>
          <w:trHeight w:val="19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C7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качества, единицы измерения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C7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 качества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C7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C7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2F3569" w:rsidRPr="00C73A72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C7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C7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C7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C7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3569" w:rsidRPr="00C73A72">
        <w:trPr>
          <w:trHeight w:val="9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качества, характеризующие результат оказания муниципальной услуги</w:t>
            </w:r>
          </w:p>
        </w:tc>
      </w:tr>
      <w:tr w:rsidR="002F3569" w:rsidRPr="00C73A72">
        <w:trPr>
          <w:trHeight w:val="12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Отсутствие/наличие обоснованных жалоб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Отчет МАУО «КШП»</w:t>
            </w:r>
          </w:p>
        </w:tc>
      </w:tr>
      <w:tr w:rsidR="002F3569" w:rsidRPr="00C73A72">
        <w:trPr>
          <w:trHeight w:val="2531"/>
        </w:trPr>
        <w:tc>
          <w:tcPr>
            <w:tcW w:w="32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 Отсутствие предписаний  надзорных органов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 Отсутствие/наличие  предписаний надзорных органов</w:t>
            </w:r>
          </w:p>
        </w:tc>
        <w:tc>
          <w:tcPr>
            <w:tcW w:w="25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Информация со стороны контролирующих и надзорных органов по итогам проведённых проверок на  качество оказываемой муниципальной услуги</w:t>
            </w:r>
          </w:p>
        </w:tc>
      </w:tr>
      <w:tr w:rsidR="002F3569" w:rsidRPr="00C73A72">
        <w:trPr>
          <w:trHeight w:val="9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качества, характеризующие условия, влияющие на качество процесса оказания муниципальной услуги</w:t>
            </w:r>
          </w:p>
        </w:tc>
      </w:tr>
      <w:tr w:rsidR="002F3569" w:rsidRPr="00C73A72">
        <w:trPr>
          <w:trHeight w:val="9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1. Требования к материально-техническому обеспечению оказания муниципальной услуги</w:t>
            </w:r>
          </w:p>
        </w:tc>
      </w:tr>
      <w:tr w:rsidR="002F3569" w:rsidRPr="00C73A72">
        <w:trPr>
          <w:trHeight w:val="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Соответствие/несоответствие строительным нормам и правилам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«Технический регламент о безопасности зданий и сооружений </w:t>
            </w:r>
            <w:r w:rsidRPr="00C7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ст.7 ФЗ от 30.12.2009г. № 384-ФЗ»; Ведомственные строительные нормы ВСН 58-88(р)</w:t>
            </w:r>
          </w:p>
        </w:tc>
      </w:tr>
      <w:tr w:rsidR="002F3569" w:rsidRPr="00C73A72">
        <w:trPr>
          <w:trHeight w:val="169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60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технологического  оборудования и столовой посуды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Не менее 90 %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Доля технологического оборудования и столовой посуды, необходимого для оказания муниципальной услуги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Перечень технологического оборудования, посуды</w:t>
            </w:r>
          </w:p>
        </w:tc>
      </w:tr>
      <w:tr w:rsidR="002F3569" w:rsidRPr="00C73A72">
        <w:trPr>
          <w:trHeight w:val="22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содержание для окружающей среды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30.03.1999 № 52-ФЗ «О санитарно- эпидемиологическом благополучии населения»; СанПиН 2.2.1/2.1.11200-03</w:t>
            </w:r>
          </w:p>
        </w:tc>
      </w:tr>
      <w:tr w:rsidR="002F3569" w:rsidRPr="00C73A72">
        <w:trPr>
          <w:trHeight w:val="9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2. Требования к законности и безопасности оказания муниципальной услуги</w:t>
            </w:r>
          </w:p>
        </w:tc>
      </w:tr>
      <w:tr w:rsidR="002F3569" w:rsidRPr="00C73A72">
        <w:trPr>
          <w:trHeight w:val="30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Соответствие учредительных и разрешительных документов МАУО «КШП ЗАТО Александровск» цели муниципальной услуги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 xml:space="preserve">Доля документов МАУО «КШП ЗАТО Александровск», соответствующих цели муниципальной услуги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Информация со стороны контролирующих и  надзорных органов по итогам проведённых проверок на  качество оказываемой муниципальной услуги</w:t>
            </w:r>
          </w:p>
        </w:tc>
      </w:tr>
      <w:tr w:rsidR="002F3569" w:rsidRPr="00C73A72">
        <w:trPr>
          <w:trHeight w:val="2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Соответствие деятельности МАУО «КШП ЗАТО Александровск» установленным требованиям безопасности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Отсутствие/наличие предписаний контролирующих и надзорных органов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со стороны контролирующих и надзорных органов по итогам проведённых </w:t>
            </w:r>
            <w:r w:rsidRPr="00C7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на качество оказываемой муниципальной услуги о нарушениях требований безопасности</w:t>
            </w:r>
          </w:p>
        </w:tc>
      </w:tr>
      <w:tr w:rsidR="002F3569" w:rsidRPr="00C73A72">
        <w:trPr>
          <w:trHeight w:val="90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Требования к доступности муниципальной услуги для потребителей </w:t>
            </w:r>
          </w:p>
        </w:tc>
      </w:tr>
      <w:tr w:rsidR="002F3569" w:rsidRPr="00C73A72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5972F0" w:rsidRDefault="002F3569" w:rsidP="00A60264">
            <w:pPr>
              <w:widowControl/>
              <w:spacing w:line="29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F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общеобразовательных организаций, обеспеченных льготным питанием на бесплатной основе</w:t>
            </w:r>
            <w:r w:rsidR="00521F03" w:rsidRPr="005972F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обучающихся МОУ</w:t>
            </w:r>
          </w:p>
          <w:p w:rsidR="002F3569" w:rsidRPr="005972F0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28" w:rsidRPr="005972F0" w:rsidRDefault="00DE3128" w:rsidP="00DE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F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2F3569" w:rsidRPr="005972F0" w:rsidRDefault="00DE3128" w:rsidP="002F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52EC" w:rsidRPr="00597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69" w:rsidRPr="005972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5972F0" w:rsidRDefault="002F3569" w:rsidP="00506E87">
            <w:pPr>
              <w:keepNext/>
              <w:keepLines/>
              <w:spacing w:line="298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ookmark93"/>
            <w:r w:rsidRPr="005972F0">
              <w:rPr>
                <w:rFonts w:ascii="Times New Roman" w:hAnsi="Times New Roman" w:cs="Times New Roman"/>
                <w:sz w:val="28"/>
                <w:szCs w:val="28"/>
              </w:rPr>
              <w:t>Чф</w:t>
            </w:r>
            <w:r w:rsidR="006E486A" w:rsidRPr="005972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972F0">
              <w:rPr>
                <w:rFonts w:ascii="Times New Roman" w:hAnsi="Times New Roman" w:cs="Times New Roman"/>
                <w:sz w:val="28"/>
                <w:szCs w:val="28"/>
              </w:rPr>
              <w:t>Чоб*100,</w:t>
            </w:r>
            <w:bookmarkEnd w:id="8"/>
          </w:p>
          <w:p w:rsidR="00AD4062" w:rsidRPr="005972F0" w:rsidRDefault="002F3569" w:rsidP="00AD4062">
            <w:pPr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F0">
              <w:rPr>
                <w:rFonts w:ascii="Times New Roman" w:hAnsi="Times New Roman" w:cs="Times New Roman"/>
                <w:sz w:val="28"/>
                <w:szCs w:val="28"/>
              </w:rPr>
              <w:t xml:space="preserve">где Чф - количество обучающихся, фактически обеспеченных льготным питанием на бесплатной основе/ </w:t>
            </w:r>
            <w:r w:rsidR="0015513F" w:rsidRPr="005972F0">
              <w:rPr>
                <w:rFonts w:ascii="Times New Roman" w:hAnsi="Times New Roman" w:cs="Times New Roman"/>
                <w:sz w:val="28"/>
                <w:szCs w:val="28"/>
              </w:rPr>
              <w:t xml:space="preserve">Чоб - </w:t>
            </w:r>
            <w:r w:rsidRPr="005972F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  <w:r w:rsidR="00AD4062" w:rsidRPr="00597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569" w:rsidRPr="005972F0" w:rsidRDefault="00AD4062" w:rsidP="005972F0">
            <w:pPr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3569" w:rsidRPr="00597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3AE" w:rsidRPr="005972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3569" w:rsidRPr="005972F0">
              <w:rPr>
                <w:rFonts w:ascii="Times New Roman" w:hAnsi="Times New Roman" w:cs="Times New Roman"/>
                <w:sz w:val="28"/>
                <w:szCs w:val="28"/>
              </w:rPr>
              <w:t>бщеобразо</w:t>
            </w:r>
            <w:r w:rsidR="003D73AE" w:rsidRPr="005972F0">
              <w:rPr>
                <w:rFonts w:ascii="Times New Roman" w:hAnsi="Times New Roman" w:cs="Times New Roman"/>
                <w:sz w:val="28"/>
                <w:szCs w:val="28"/>
              </w:rPr>
              <w:t>ватель-</w:t>
            </w:r>
            <w:r w:rsidR="002F3569" w:rsidRPr="005972F0">
              <w:rPr>
                <w:rFonts w:ascii="Times New Roman" w:hAnsi="Times New Roman" w:cs="Times New Roman"/>
                <w:sz w:val="28"/>
                <w:szCs w:val="28"/>
              </w:rPr>
              <w:t>ных организаци</w:t>
            </w:r>
            <w:r w:rsidR="005972F0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5972F0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F0">
              <w:rPr>
                <w:rFonts w:ascii="Times New Roman" w:hAnsi="Times New Roman" w:cs="Times New Roman"/>
                <w:sz w:val="28"/>
                <w:szCs w:val="28"/>
              </w:rPr>
              <w:t>Списки обучающихся, приказы общеобразовательных организаций</w:t>
            </w:r>
          </w:p>
        </w:tc>
      </w:tr>
      <w:tr w:rsidR="002F3569" w:rsidRPr="00C73A72">
        <w:trPr>
          <w:trHeight w:val="97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. Требования к уровню кадрового обеспечения оказания муниципальной услуги</w:t>
            </w:r>
          </w:p>
        </w:tc>
      </w:tr>
      <w:tr w:rsidR="002F3569" w:rsidRPr="00C73A72">
        <w:trPr>
          <w:trHeight w:val="2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spacing w:line="29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Чф</w:t>
            </w:r>
            <w:r w:rsidR="0094157C" w:rsidRPr="00521F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Чшт*100, где</w:t>
            </w:r>
          </w:p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Чф - фактическое количество штатных единиц;</w:t>
            </w:r>
          </w:p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Чшт - количество единиц по штатному расписанию.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Отчёт МАУО «КШП ЗАТО Александровск»</w:t>
            </w:r>
          </w:p>
        </w:tc>
      </w:tr>
      <w:tr w:rsidR="002F3569" w:rsidRPr="00C73A72">
        <w:trPr>
          <w:trHeight w:val="2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7D6574" w:rsidRDefault="002F3569" w:rsidP="00506E87">
            <w:pPr>
              <w:spacing w:line="29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7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2F3569" w:rsidRPr="007D6574" w:rsidRDefault="002F3569" w:rsidP="00506E87">
            <w:pPr>
              <w:spacing w:line="29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74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 работников МАУО «КШП ЗАТО Александровск»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7D6574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74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 МАУО «КШП», уровень профессиональной подготовки которых соответствует </w:t>
            </w:r>
            <w:r w:rsidRPr="00C73A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требованиям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Дипломы, свидетельства, сертификаты о квалификации и повышении квалификации</w:t>
            </w:r>
          </w:p>
        </w:tc>
      </w:tr>
      <w:tr w:rsidR="002F3569" w:rsidRPr="00C73A72">
        <w:trPr>
          <w:trHeight w:val="83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5. Требования к уровню информационного обеспечения потребителей муниципальной услуги</w:t>
            </w:r>
          </w:p>
        </w:tc>
      </w:tr>
      <w:tr w:rsidR="002F3569" w:rsidRPr="00C73A72">
        <w:trPr>
          <w:trHeight w:val="219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spacing w:line="29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информационных стендов в помещениях МАУО «КШП ЗАТО Александровск» с информацией о предоставляемых муниципальных услугах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услуг, информация о которых представлена на стендах в помещениях МАУО «КШП ЗАТО Александровск» </w:t>
            </w:r>
          </w:p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Отчет МАУО «КШП ЗАТО Александровск»</w:t>
            </w:r>
          </w:p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69" w:rsidRPr="00C73A72" w:rsidTr="00EF3156">
        <w:trPr>
          <w:trHeight w:val="219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B32211" w:rsidRDefault="002F3569" w:rsidP="00506E87">
            <w:pPr>
              <w:spacing w:line="298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3156">
              <w:rPr>
                <w:rFonts w:ascii="Times New Roman" w:hAnsi="Times New Roman" w:cs="Times New Roman"/>
                <w:sz w:val="28"/>
                <w:szCs w:val="28"/>
              </w:rPr>
              <w:t>Наличие информации МАУО «КШП ЗАТО Александровск» на официальном сайте www.bus.gov.ru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69" w:rsidRPr="00EF3156" w:rsidRDefault="00B32211" w:rsidP="00B3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56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69" w:rsidRPr="00EF3156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56">
              <w:rPr>
                <w:rFonts w:ascii="Times New Roman" w:hAnsi="Times New Roman" w:cs="Times New Roman"/>
                <w:sz w:val="28"/>
                <w:szCs w:val="28"/>
              </w:rPr>
              <w:t>Доля информации МАУО «КШП ЗАТО Александровск», представленная на официальном сайте www.bus.gov.ru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Информация со стороны контролирующих и надзорных органов по итогам проведенных проверок на качество оказания муниципальной услуги</w:t>
            </w:r>
          </w:p>
        </w:tc>
      </w:tr>
      <w:tr w:rsidR="002F3569" w:rsidRPr="00C73A72">
        <w:trPr>
          <w:trHeight w:val="61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Наличие телефонной связи МАУО «КШП»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Не менее 90%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302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Доля функционирующих телефонных номеров</w:t>
            </w:r>
            <w:bookmarkStart w:id="9" w:name="_GoBack"/>
            <w:bookmarkEnd w:id="9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69" w:rsidRPr="00C73A72">
        <w:trPr>
          <w:trHeight w:val="95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Наличие электронной почты МАУО «КШП»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302" w:lineRule="exact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Доля функционирующих адресов электронной почты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69" w:rsidRPr="00C73A72">
        <w:trPr>
          <w:trHeight w:val="74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6. Требования к организации учета мнения потребителей о качестве оказания муниципальной услуги</w:t>
            </w:r>
          </w:p>
        </w:tc>
      </w:tr>
      <w:tr w:rsidR="002F3569" w:rsidRPr="00C73A72">
        <w:trPr>
          <w:trHeight w:val="16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Учет обращений граждан и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8017CC" w:rsidRDefault="002F3569" w:rsidP="00506E87">
            <w:pPr>
              <w:pStyle w:val="af3"/>
              <w:shd w:val="clear" w:color="auto" w:fill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17CC">
              <w:rPr>
                <w:rFonts w:ascii="Times New Roman" w:hAnsi="Times New Roman"/>
                <w:sz w:val="28"/>
                <w:szCs w:val="28"/>
              </w:rPr>
              <w:t>Доля обращений граждан и организаций в МАУО «КШП», на которые был дан официальный ответ в установленные законодательством сроки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569" w:rsidRPr="00C73A72" w:rsidRDefault="002F3569" w:rsidP="00506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69" w:rsidRPr="00C73A72">
        <w:trPr>
          <w:trHeight w:val="58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569" w:rsidRPr="00C73A72" w:rsidRDefault="002F3569" w:rsidP="00FF65B6">
            <w:pPr>
              <w:widowControl/>
              <w:numPr>
                <w:ilvl w:val="0"/>
                <w:numId w:val="38"/>
              </w:numPr>
              <w:ind w:left="459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72">
              <w:rPr>
                <w:rFonts w:ascii="Times New Roman" w:hAnsi="Times New Roman" w:cs="Times New Roman"/>
                <w:sz w:val="28"/>
                <w:szCs w:val="28"/>
              </w:rPr>
              <w:t>Иные требования</w:t>
            </w:r>
          </w:p>
        </w:tc>
      </w:tr>
    </w:tbl>
    <w:p w:rsidR="002F3569" w:rsidRPr="007A7B7D" w:rsidRDefault="002F3569" w:rsidP="00FD6C1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sectPr w:rsidR="002F3569" w:rsidRPr="007A7B7D" w:rsidSect="005A7AA4">
      <w:headerReference w:type="even" r:id="rId8"/>
      <w:headerReference w:type="default" r:id="rId9"/>
      <w:pgSz w:w="11909" w:h="16838"/>
      <w:pgMar w:top="1575" w:right="925" w:bottom="10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57" w:rsidRDefault="00D20357" w:rsidP="00413402">
      <w:r>
        <w:separator/>
      </w:r>
    </w:p>
  </w:endnote>
  <w:endnote w:type="continuationSeparator" w:id="0">
    <w:p w:rsidR="00D20357" w:rsidRDefault="00D20357" w:rsidP="0041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57" w:rsidRDefault="00D20357"/>
  </w:footnote>
  <w:footnote w:type="continuationSeparator" w:id="0">
    <w:p w:rsidR="00D20357" w:rsidRDefault="00D203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69" w:rsidRDefault="0032619D">
    <w:pPr>
      <w:rPr>
        <w:sz w:val="2"/>
        <w:szCs w:val="2"/>
      </w:rPr>
    </w:pPr>
    <w:r w:rsidRPr="003261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9.1pt;margin-top:48.05pt;width:11.15pt;height:11.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uSqQIAAKY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CNBeqDono0W3cgRJa47gzI5ON0pcLMjbAPLvlKjbmX93SAhNy0Re3attRxaRihkF7ub4ZOrE45x&#10;ILvhk6QQhjxY6YHGRveuddAMBOjA0uOJGZdK7UKm8TJaYFTDUZyC6ZkLST5fVtrYD0z2yBkF1kC8&#10;ByeHW2NdMiSfXVwsISvedZ78TjzbAMdpB0LDVXfmkvBc/syibLvartIgTZbbII3KMriuNmmwrOLL&#10;Rfmu3GzK+JeLG6d5yyllwoWZdRWnf8bbUeGTIk7KMrLj1MG5lIze7zadRgcCuq7851sOJ2e38Hka&#10;vglQy4uS4iSNbpIsqJaryyCt0kWQXUarIIqzm2wZpVlaVs9LuuWC/XtJaChwtkgWk5bOSb+oLfLf&#10;69pI3nMLk6PjfYFXJyeSOwVuBfXUWsK7yX7SCpf+uRVA90y016uT6CRWO+5GQHEi3kn6CMrVEpQF&#10;8oRxB0Yr9Q+MBhgdBRYw2zDqPgrQvpsys6FnYzcbRNRwscAWo8nc2GkaPSjN9y3gzq/rGt5Hxb12&#10;zzkcXxUMA1/CcXC5afP033udx+v6NwAAAP//AwBQSwMEFAAGAAgAAAAhAG18qDXeAAAADAEAAA8A&#10;AABkcnMvZG93bnJldi54bWxMj8tqwzAQRfeF/oOYQHeN5EBSx7UcSqCb7pqWQHeKNbFM9DCS4th/&#10;38mq3c1lDnfO1LvJWTZiTH3wEoqlAIa+Dbr3nYTvr/fnEljKymtlg0cJMybYNY8Ptap0uPlPHA+5&#10;Y1TiU6UkmJyHivPUGnQqLcOAnnbnEJ3KFGPHdVQ3KneWr4TYcKd6TxeMGnBvsL0crk7Cy3QMOCTc&#10;4895bKPp59J+zFI+Laa3V2AZp/wHw12f1KEhp1O4ep2YpSzW5YpYCdtNAexOiFKsgZ1oKrYF8Kbm&#10;/59ofgEAAP//AwBQSwECLQAUAAYACAAAACEAtoM4kv4AAADhAQAAEwAAAAAAAAAAAAAAAAAAAAAA&#10;W0NvbnRlbnRfVHlwZXNdLnhtbFBLAQItABQABgAIAAAAIQA4/SH/1gAAAJQBAAALAAAAAAAAAAAA&#10;AAAAAC8BAABfcmVscy8ucmVsc1BLAQItABQABgAIAAAAIQA+oMuSqQIAAKYFAAAOAAAAAAAAAAAA&#10;AAAAAC4CAABkcnMvZTJvRG9jLnhtbFBLAQItABQABgAIAAAAIQBtfKg13gAAAAwBAAAPAAAAAAAA&#10;AAAAAAAAAAMFAABkcnMvZG93bnJldi54bWxQSwUGAAAAAAQABADzAAAADgYAAAAA&#10;" filled="f" stroked="f">
          <v:textbox style="mso-fit-shape-to-text:t" inset="0,0,0,0">
            <w:txbxContent>
              <w:p w:rsidR="002F3569" w:rsidRDefault="0032619D">
                <w:pPr>
                  <w:pStyle w:val="14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 w:rsidRPr="0032619D">
                  <w:fldChar w:fldCharType="begin"/>
                </w:r>
                <w:r w:rsidR="004C0482">
                  <w:instrText xml:space="preserve"> PAGE \* MERGEFORMAT </w:instrText>
                </w:r>
                <w:r w:rsidRPr="0032619D">
                  <w:fldChar w:fldCharType="separate"/>
                </w:r>
                <w:r w:rsidR="006D0DD3" w:rsidRPr="006D0DD3">
                  <w:rPr>
                    <w:rStyle w:val="Arial"/>
                    <w:noProof/>
                  </w:rPr>
                  <w:t>14</w:t>
                </w:r>
                <w:r>
                  <w:rPr>
                    <w:rStyle w:val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69" w:rsidRDefault="0032619D">
    <w:pPr>
      <w:rPr>
        <w:sz w:val="2"/>
        <w:szCs w:val="2"/>
      </w:rPr>
    </w:pPr>
    <w:r w:rsidRPr="003261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1pt;margin-top:48.05pt;width:11.1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iXqgIAAK0FAAAOAAAAZHJzL2Uyb0RvYy54bWysVG1vmzAQ/j5p/8HydwpkJA2opGpDmCZ1&#10;L1K7H+BgE6yBbdluoJv233c2IU1aTZq28QGd7fNz99w9vqvroWvRnmnDpchxfBFhxEQlKRe7HH99&#10;KIMlRsYSQUkrBcvxEzP4evX2zVWvMjaTjWwp0whAhMl6lePGWpWFoaka1hFzIRUTcFhL3RELS70L&#10;qSY9oHdtOIuiRdhLTZWWFTMGdovxEK88fl2zyn6ua8MsanMMuVn/1/6/df9wdUWynSaq4dUhDfIX&#10;WXSECwh6hCqIJehR81dQHa+0NLK2F5XsQlnXvGKeA7CJoxds7huimOcCxTHqWCbz/2CrT/svGnEK&#10;vcNIkA5a9MAGi27lgGJXnV6ZDJzuFbjZAbadp2Nq1J2svhkk5LohYsdutJZ9wwiF7PzN8OTqiGMc&#10;yLb/KCmEIY9WeqCh1p0DhGIgQIcuPR0741KpXMgkXkRzjCo4ihMwfedCkk2XlTb2PZMdckaONTTe&#10;g5P9nbFAA1wnFxdLyJK3rW9+K842wHHcgdBw1Z25JHwvf6RRullulkmQzBabIImKIrgp10mwKOPL&#10;efGuWK+L+KeLGydZwyllwoWZdBUnf9a3g8JHRRyVZWTLqYNzKRm9265bjfYEdF36zzULkj9xC8/T&#10;8MfA5QWleJZEt7M0KBfLyyApk3mQXkbLIIrT23QRJWlSlOeU7rhg/04J9TlO57P5qKXfcov895ob&#10;yTpuYXK0vMvx8uhEMqfAjaC+tZbwdrRPSuHSfy4FVGxqtNerk+goVjtsh8PDADCn5a2kTyBgLUFg&#10;oFKYemA0Un/HqIcJkmMBIw6j9oOAJ+CGzWToydhOBhEVXMyxxWg013YcSo9K810DuNMju4FnUnIv&#10;4eccIH+3gJngmRzmlxs6p2vv9TxlV78AAAD//wMAUEsDBBQABgAIAAAAIQBtfKg13gAAAAwBAAAP&#10;AAAAZHJzL2Rvd25yZXYueG1sTI/LasMwEEX3hf6DmEB3jeRAUse1HEqgm+6alkB3ijWxTPQwkuLY&#10;f9/Jqt3NZQ53ztS7yVk2Ykx98BKKpQCGvg26952E76/35xJYysprZYNHCTMm2DWPD7WqdLj5TxwP&#10;uWNU4lOlJJich4rz1Bp0Ki3DgJ525xCdyhRjx3VUNyp3lq+E2HCnek8XjBpwb7C9HK5Owst0DDgk&#10;3OPPeWyj6efSfsxSPi2mt1dgGaf8B8Ndn9ShIadTuHqdmKUs1uWKWAnbTQHsTohSrIGdaCq2BfCm&#10;5v+faH4BAAD//wMAUEsBAi0AFAAGAAgAAAAhALaDOJL+AAAA4QEAABMAAAAAAAAAAAAAAAAAAAAA&#10;AFtDb250ZW50X1R5cGVzXS54bWxQSwECLQAUAAYACAAAACEAOP0h/9YAAACUAQAACwAAAAAAAAAA&#10;AAAAAAAvAQAAX3JlbHMvLnJlbHNQSwECLQAUAAYACAAAACEAoIP4l6oCAACtBQAADgAAAAAAAAAA&#10;AAAAAAAuAgAAZHJzL2Uyb0RvYy54bWxQSwECLQAUAAYACAAAACEAbXyoNd4AAAAMAQAADwAAAAAA&#10;AAAAAAAAAAAEBQAAZHJzL2Rvd25yZXYueG1sUEsFBgAAAAAEAAQA8wAAAA8GAAAAAA==&#10;" filled="f" stroked="f">
          <v:textbox style="mso-fit-shape-to-text:t" inset="0,0,0,0">
            <w:txbxContent>
              <w:p w:rsidR="002F3569" w:rsidRDefault="0032619D">
                <w:pPr>
                  <w:pStyle w:val="14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 w:rsidRPr="0032619D">
                  <w:fldChar w:fldCharType="begin"/>
                </w:r>
                <w:r w:rsidR="004C0482">
                  <w:instrText xml:space="preserve"> PAGE \* MERGEFORMAT </w:instrText>
                </w:r>
                <w:r w:rsidRPr="0032619D">
                  <w:fldChar w:fldCharType="separate"/>
                </w:r>
                <w:r w:rsidR="006D0DD3" w:rsidRPr="006D0DD3">
                  <w:rPr>
                    <w:rStyle w:val="Arial"/>
                    <w:noProof/>
                  </w:rPr>
                  <w:t>1</w:t>
                </w:r>
                <w:r>
                  <w:rPr>
                    <w:rStyle w:val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B98"/>
    <w:multiLevelType w:val="hybridMultilevel"/>
    <w:tmpl w:val="B12ED9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21100"/>
    <w:multiLevelType w:val="hybridMultilevel"/>
    <w:tmpl w:val="E2205F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2B0780"/>
    <w:multiLevelType w:val="hybridMultilevel"/>
    <w:tmpl w:val="D5B8A442"/>
    <w:lvl w:ilvl="0" w:tplc="93E2E3F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9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3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10520C"/>
    <w:multiLevelType w:val="hybridMultilevel"/>
    <w:tmpl w:val="C4FC9EB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1A3DCB"/>
    <w:multiLevelType w:val="multilevel"/>
    <w:tmpl w:val="BF3E5A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B3476C"/>
    <w:multiLevelType w:val="hybridMultilevel"/>
    <w:tmpl w:val="695A3BBC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9">
    <w:nsid w:val="4B8B6B0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5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947838"/>
    <w:multiLevelType w:val="hybridMultilevel"/>
    <w:tmpl w:val="A44A20B8"/>
    <w:lvl w:ilvl="0" w:tplc="93E2E3F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8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5642"/>
    <w:multiLevelType w:val="hybridMultilevel"/>
    <w:tmpl w:val="AE86C0C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3">
    <w:nsid w:val="702D3AC0"/>
    <w:multiLevelType w:val="hybridMultilevel"/>
    <w:tmpl w:val="07A82554"/>
    <w:lvl w:ilvl="0" w:tplc="10E0A27C">
      <w:start w:val="1"/>
      <w:numFmt w:val="decimal"/>
      <w:lvlText w:val="%1."/>
      <w:lvlJc w:val="left"/>
      <w:pPr>
        <w:ind w:left="44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5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37"/>
  </w:num>
  <w:num w:numId="5">
    <w:abstractNumId w:val="5"/>
  </w:num>
  <w:num w:numId="6">
    <w:abstractNumId w:val="15"/>
  </w:num>
  <w:num w:numId="7">
    <w:abstractNumId w:val="26"/>
  </w:num>
  <w:num w:numId="8">
    <w:abstractNumId w:val="36"/>
  </w:num>
  <w:num w:numId="9">
    <w:abstractNumId w:val="3"/>
  </w:num>
  <w:num w:numId="10">
    <w:abstractNumId w:val="1"/>
  </w:num>
  <w:num w:numId="11">
    <w:abstractNumId w:val="16"/>
  </w:num>
  <w:num w:numId="12">
    <w:abstractNumId w:val="35"/>
  </w:num>
  <w:num w:numId="13">
    <w:abstractNumId w:val="11"/>
  </w:num>
  <w:num w:numId="14">
    <w:abstractNumId w:val="29"/>
  </w:num>
  <w:num w:numId="15">
    <w:abstractNumId w:val="38"/>
  </w:num>
  <w:num w:numId="16">
    <w:abstractNumId w:val="30"/>
  </w:num>
  <w:num w:numId="17">
    <w:abstractNumId w:val="31"/>
  </w:num>
  <w:num w:numId="18">
    <w:abstractNumId w:val="21"/>
  </w:num>
  <w:num w:numId="19">
    <w:abstractNumId w:val="34"/>
  </w:num>
  <w:num w:numId="20">
    <w:abstractNumId w:val="20"/>
  </w:num>
  <w:num w:numId="21">
    <w:abstractNumId w:val="9"/>
  </w:num>
  <w:num w:numId="22">
    <w:abstractNumId w:val="24"/>
  </w:num>
  <w:num w:numId="23">
    <w:abstractNumId w:val="4"/>
  </w:num>
  <w:num w:numId="24">
    <w:abstractNumId w:val="23"/>
  </w:num>
  <w:num w:numId="25">
    <w:abstractNumId w:val="13"/>
  </w:num>
  <w:num w:numId="26">
    <w:abstractNumId w:val="28"/>
  </w:num>
  <w:num w:numId="27">
    <w:abstractNumId w:val="12"/>
  </w:num>
  <w:num w:numId="28">
    <w:abstractNumId w:val="7"/>
  </w:num>
  <w:num w:numId="29">
    <w:abstractNumId w:val="22"/>
  </w:num>
  <w:num w:numId="30">
    <w:abstractNumId w:val="17"/>
  </w:num>
  <w:num w:numId="31">
    <w:abstractNumId w:val="32"/>
  </w:num>
  <w:num w:numId="32">
    <w:abstractNumId w:val="18"/>
  </w:num>
  <w:num w:numId="33">
    <w:abstractNumId w:val="33"/>
  </w:num>
  <w:num w:numId="34">
    <w:abstractNumId w:val="27"/>
  </w:num>
  <w:num w:numId="35">
    <w:abstractNumId w:val="6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3402"/>
    <w:rsid w:val="000162B0"/>
    <w:rsid w:val="0003338E"/>
    <w:rsid w:val="0004366E"/>
    <w:rsid w:val="00061ACA"/>
    <w:rsid w:val="000951A8"/>
    <w:rsid w:val="000A575A"/>
    <w:rsid w:val="000A619E"/>
    <w:rsid w:val="000B4202"/>
    <w:rsid w:val="000C2AA3"/>
    <w:rsid w:val="000D2347"/>
    <w:rsid w:val="000E1B1B"/>
    <w:rsid w:val="000F086A"/>
    <w:rsid w:val="000F34FF"/>
    <w:rsid w:val="000F5312"/>
    <w:rsid w:val="00100D77"/>
    <w:rsid w:val="001132EC"/>
    <w:rsid w:val="00131795"/>
    <w:rsid w:val="00145227"/>
    <w:rsid w:val="00152DAB"/>
    <w:rsid w:val="0015513F"/>
    <w:rsid w:val="00156B3B"/>
    <w:rsid w:val="00162DFC"/>
    <w:rsid w:val="001812ED"/>
    <w:rsid w:val="001A7DDF"/>
    <w:rsid w:val="001B079E"/>
    <w:rsid w:val="001B6141"/>
    <w:rsid w:val="001C3DBF"/>
    <w:rsid w:val="001E0080"/>
    <w:rsid w:val="001E6B05"/>
    <w:rsid w:val="001F14A5"/>
    <w:rsid w:val="00202B8A"/>
    <w:rsid w:val="00215597"/>
    <w:rsid w:val="002404D7"/>
    <w:rsid w:val="002A2F1E"/>
    <w:rsid w:val="002D2F52"/>
    <w:rsid w:val="002F3569"/>
    <w:rsid w:val="002F41B9"/>
    <w:rsid w:val="002F44A0"/>
    <w:rsid w:val="002F5465"/>
    <w:rsid w:val="0032619D"/>
    <w:rsid w:val="00346859"/>
    <w:rsid w:val="0036314D"/>
    <w:rsid w:val="003656D1"/>
    <w:rsid w:val="00370BFD"/>
    <w:rsid w:val="00370F78"/>
    <w:rsid w:val="003A7B03"/>
    <w:rsid w:val="003B375F"/>
    <w:rsid w:val="003D5490"/>
    <w:rsid w:val="003D73AE"/>
    <w:rsid w:val="003E7788"/>
    <w:rsid w:val="003F2789"/>
    <w:rsid w:val="003F46AB"/>
    <w:rsid w:val="00412011"/>
    <w:rsid w:val="004122DD"/>
    <w:rsid w:val="00413402"/>
    <w:rsid w:val="004328A9"/>
    <w:rsid w:val="00441669"/>
    <w:rsid w:val="004433FD"/>
    <w:rsid w:val="00445046"/>
    <w:rsid w:val="00455814"/>
    <w:rsid w:val="00457118"/>
    <w:rsid w:val="004660BA"/>
    <w:rsid w:val="00471FAE"/>
    <w:rsid w:val="004A25E0"/>
    <w:rsid w:val="004A5B42"/>
    <w:rsid w:val="004A7CF6"/>
    <w:rsid w:val="004C0482"/>
    <w:rsid w:val="004C273B"/>
    <w:rsid w:val="004C3D5C"/>
    <w:rsid w:val="004D2D22"/>
    <w:rsid w:val="00501439"/>
    <w:rsid w:val="00503CA3"/>
    <w:rsid w:val="0050695F"/>
    <w:rsid w:val="00506E87"/>
    <w:rsid w:val="0052008F"/>
    <w:rsid w:val="00520291"/>
    <w:rsid w:val="00521F03"/>
    <w:rsid w:val="0052278D"/>
    <w:rsid w:val="00535BDB"/>
    <w:rsid w:val="00543C3B"/>
    <w:rsid w:val="005972F0"/>
    <w:rsid w:val="00597538"/>
    <w:rsid w:val="005A2CC4"/>
    <w:rsid w:val="005A7AA4"/>
    <w:rsid w:val="005A7FB4"/>
    <w:rsid w:val="005E22B0"/>
    <w:rsid w:val="005E2FF3"/>
    <w:rsid w:val="005E4E9D"/>
    <w:rsid w:val="00600BA5"/>
    <w:rsid w:val="006101FA"/>
    <w:rsid w:val="006131BF"/>
    <w:rsid w:val="0061320B"/>
    <w:rsid w:val="00626ED4"/>
    <w:rsid w:val="006361FE"/>
    <w:rsid w:val="006448C3"/>
    <w:rsid w:val="0065517C"/>
    <w:rsid w:val="00661562"/>
    <w:rsid w:val="00683F75"/>
    <w:rsid w:val="006852EC"/>
    <w:rsid w:val="006B2794"/>
    <w:rsid w:val="006C7D88"/>
    <w:rsid w:val="006D0DD3"/>
    <w:rsid w:val="006D14F7"/>
    <w:rsid w:val="006E486A"/>
    <w:rsid w:val="00710FAD"/>
    <w:rsid w:val="0071126A"/>
    <w:rsid w:val="00722189"/>
    <w:rsid w:val="0073590F"/>
    <w:rsid w:val="007972FF"/>
    <w:rsid w:val="007A48A5"/>
    <w:rsid w:val="007A7B7D"/>
    <w:rsid w:val="007B5FCE"/>
    <w:rsid w:val="007C29A0"/>
    <w:rsid w:val="007C7230"/>
    <w:rsid w:val="007D6574"/>
    <w:rsid w:val="007E07C5"/>
    <w:rsid w:val="007E5381"/>
    <w:rsid w:val="008017CC"/>
    <w:rsid w:val="00836ABF"/>
    <w:rsid w:val="008542A7"/>
    <w:rsid w:val="00882067"/>
    <w:rsid w:val="008B484E"/>
    <w:rsid w:val="008B7E16"/>
    <w:rsid w:val="008C007C"/>
    <w:rsid w:val="008D185F"/>
    <w:rsid w:val="008D4026"/>
    <w:rsid w:val="008D6B24"/>
    <w:rsid w:val="008D7F89"/>
    <w:rsid w:val="008E0A1A"/>
    <w:rsid w:val="00932C9D"/>
    <w:rsid w:val="0094157C"/>
    <w:rsid w:val="00945521"/>
    <w:rsid w:val="00953052"/>
    <w:rsid w:val="00963004"/>
    <w:rsid w:val="00964F93"/>
    <w:rsid w:val="009816AE"/>
    <w:rsid w:val="00992189"/>
    <w:rsid w:val="00997929"/>
    <w:rsid w:val="009A4150"/>
    <w:rsid w:val="009C2388"/>
    <w:rsid w:val="009D050F"/>
    <w:rsid w:val="009F57CD"/>
    <w:rsid w:val="00A006B5"/>
    <w:rsid w:val="00A01439"/>
    <w:rsid w:val="00A02710"/>
    <w:rsid w:val="00A107ED"/>
    <w:rsid w:val="00A13A00"/>
    <w:rsid w:val="00A27CA6"/>
    <w:rsid w:val="00A30DC3"/>
    <w:rsid w:val="00A43503"/>
    <w:rsid w:val="00A50B00"/>
    <w:rsid w:val="00A54FD2"/>
    <w:rsid w:val="00A60264"/>
    <w:rsid w:val="00A73F66"/>
    <w:rsid w:val="00A7460E"/>
    <w:rsid w:val="00A74F33"/>
    <w:rsid w:val="00AA04E8"/>
    <w:rsid w:val="00AB1E17"/>
    <w:rsid w:val="00AB3E3D"/>
    <w:rsid w:val="00AD4062"/>
    <w:rsid w:val="00AE067D"/>
    <w:rsid w:val="00B01BE2"/>
    <w:rsid w:val="00B06695"/>
    <w:rsid w:val="00B073C8"/>
    <w:rsid w:val="00B15660"/>
    <w:rsid w:val="00B31584"/>
    <w:rsid w:val="00B32211"/>
    <w:rsid w:val="00B61A84"/>
    <w:rsid w:val="00B94152"/>
    <w:rsid w:val="00BC2A6B"/>
    <w:rsid w:val="00C27F76"/>
    <w:rsid w:val="00C32746"/>
    <w:rsid w:val="00C67AA0"/>
    <w:rsid w:val="00C731AE"/>
    <w:rsid w:val="00C73A72"/>
    <w:rsid w:val="00C73FF7"/>
    <w:rsid w:val="00C77AE5"/>
    <w:rsid w:val="00C81147"/>
    <w:rsid w:val="00C81257"/>
    <w:rsid w:val="00C94023"/>
    <w:rsid w:val="00C960B1"/>
    <w:rsid w:val="00CA41DD"/>
    <w:rsid w:val="00CB3D3E"/>
    <w:rsid w:val="00CB51D9"/>
    <w:rsid w:val="00CB6F97"/>
    <w:rsid w:val="00CC0AC6"/>
    <w:rsid w:val="00CD00A0"/>
    <w:rsid w:val="00CD6626"/>
    <w:rsid w:val="00CE7018"/>
    <w:rsid w:val="00CE737C"/>
    <w:rsid w:val="00CF7001"/>
    <w:rsid w:val="00D137F5"/>
    <w:rsid w:val="00D158D6"/>
    <w:rsid w:val="00D20357"/>
    <w:rsid w:val="00D32509"/>
    <w:rsid w:val="00D36BDC"/>
    <w:rsid w:val="00D446A1"/>
    <w:rsid w:val="00D61A4B"/>
    <w:rsid w:val="00D62F72"/>
    <w:rsid w:val="00D70FEF"/>
    <w:rsid w:val="00DB10A1"/>
    <w:rsid w:val="00DE3128"/>
    <w:rsid w:val="00DF0215"/>
    <w:rsid w:val="00DF3565"/>
    <w:rsid w:val="00DF3631"/>
    <w:rsid w:val="00DF3EC9"/>
    <w:rsid w:val="00E10AD5"/>
    <w:rsid w:val="00E123AD"/>
    <w:rsid w:val="00E14490"/>
    <w:rsid w:val="00E53133"/>
    <w:rsid w:val="00E539BE"/>
    <w:rsid w:val="00E55716"/>
    <w:rsid w:val="00E61957"/>
    <w:rsid w:val="00E729AF"/>
    <w:rsid w:val="00E8043C"/>
    <w:rsid w:val="00E807E8"/>
    <w:rsid w:val="00E8326D"/>
    <w:rsid w:val="00EA4E98"/>
    <w:rsid w:val="00EB579C"/>
    <w:rsid w:val="00ED1B9F"/>
    <w:rsid w:val="00EF3156"/>
    <w:rsid w:val="00F06506"/>
    <w:rsid w:val="00F21E50"/>
    <w:rsid w:val="00F22407"/>
    <w:rsid w:val="00F22417"/>
    <w:rsid w:val="00F33325"/>
    <w:rsid w:val="00F506B0"/>
    <w:rsid w:val="00F81D9C"/>
    <w:rsid w:val="00F927F1"/>
    <w:rsid w:val="00F96585"/>
    <w:rsid w:val="00FB45FB"/>
    <w:rsid w:val="00FB6B09"/>
    <w:rsid w:val="00FD6C1A"/>
    <w:rsid w:val="00FD6E1B"/>
    <w:rsid w:val="00FF0080"/>
    <w:rsid w:val="00FF188A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uiPriority w:val="99"/>
    <w:rsid w:val="00413402"/>
    <w:rPr>
      <w:color w:val="0066CC"/>
      <w:u w:val="single"/>
    </w:rPr>
  </w:style>
  <w:style w:type="character" w:customStyle="1" w:styleId="3Exact">
    <w:name w:val="Основной текст (3) Exact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2">
    <w:name w:val="Основной текст Знак"/>
    <w:link w:val="af3"/>
    <w:uiPriority w:val="99"/>
    <w:locked/>
    <w:rsid w:val="004122DD"/>
    <w:rPr>
      <w:sz w:val="25"/>
      <w:szCs w:val="25"/>
      <w:shd w:val="clear" w:color="auto" w:fill="FFFFFF"/>
    </w:rPr>
  </w:style>
  <w:style w:type="paragraph" w:styleId="af3">
    <w:name w:val="Body Text"/>
    <w:basedOn w:val="a"/>
    <w:link w:val="af2"/>
    <w:uiPriority w:val="99"/>
    <w:rsid w:val="004122DD"/>
    <w:pPr>
      <w:widowControl/>
      <w:shd w:val="clear" w:color="auto" w:fill="FFFFFF"/>
      <w:spacing w:line="298" w:lineRule="exact"/>
      <w:ind w:hanging="560"/>
      <w:jc w:val="both"/>
    </w:pPr>
    <w:rPr>
      <w:rFonts w:cs="Times New Roman"/>
      <w:color w:val="auto"/>
      <w:sz w:val="25"/>
      <w:szCs w:val="25"/>
    </w:rPr>
  </w:style>
  <w:style w:type="character" w:customStyle="1" w:styleId="BodyTextChar1">
    <w:name w:val="Body Text Char1"/>
    <w:uiPriority w:val="99"/>
    <w:semiHidden/>
    <w:rsid w:val="00062B44"/>
    <w:rPr>
      <w:color w:val="000000"/>
      <w:sz w:val="24"/>
      <w:szCs w:val="24"/>
    </w:rPr>
  </w:style>
  <w:style w:type="character" w:customStyle="1" w:styleId="15">
    <w:name w:val="Основной текст Знак1"/>
    <w:uiPriority w:val="99"/>
    <w:semiHidden/>
    <w:rsid w:val="004122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uiPriority w:val="99"/>
    <w:rsid w:val="00413402"/>
    <w:rPr>
      <w:color w:val="0066CC"/>
      <w:u w:val="single"/>
    </w:rPr>
  </w:style>
  <w:style w:type="character" w:customStyle="1" w:styleId="3Exact">
    <w:name w:val="Основной текст (3) Exact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2">
    <w:name w:val="Основной текст Знак"/>
    <w:link w:val="af3"/>
    <w:uiPriority w:val="99"/>
    <w:locked/>
    <w:rsid w:val="004122DD"/>
    <w:rPr>
      <w:sz w:val="25"/>
      <w:szCs w:val="25"/>
      <w:shd w:val="clear" w:color="auto" w:fill="FFFFFF"/>
    </w:rPr>
  </w:style>
  <w:style w:type="paragraph" w:styleId="af3">
    <w:name w:val="Body Text"/>
    <w:basedOn w:val="a"/>
    <w:link w:val="af2"/>
    <w:uiPriority w:val="99"/>
    <w:rsid w:val="004122DD"/>
    <w:pPr>
      <w:widowControl/>
      <w:shd w:val="clear" w:color="auto" w:fill="FFFFFF"/>
      <w:spacing w:line="298" w:lineRule="exact"/>
      <w:ind w:hanging="560"/>
      <w:jc w:val="both"/>
    </w:pPr>
    <w:rPr>
      <w:rFonts w:cs="Times New Roman"/>
      <w:color w:val="auto"/>
      <w:sz w:val="25"/>
      <w:szCs w:val="25"/>
    </w:rPr>
  </w:style>
  <w:style w:type="character" w:customStyle="1" w:styleId="BodyTextChar1">
    <w:name w:val="Body Text Char1"/>
    <w:uiPriority w:val="99"/>
    <w:semiHidden/>
    <w:rsid w:val="00062B44"/>
    <w:rPr>
      <w:color w:val="000000"/>
      <w:sz w:val="24"/>
      <w:szCs w:val="24"/>
    </w:rPr>
  </w:style>
  <w:style w:type="character" w:customStyle="1" w:styleId="15">
    <w:name w:val="Основной текст Знак1"/>
    <w:uiPriority w:val="99"/>
    <w:semiHidden/>
    <w:rsid w:val="004122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2018-01-30T13:00:00Z</cp:lastPrinted>
  <dcterms:created xsi:type="dcterms:W3CDTF">2018-02-07T20:16:00Z</dcterms:created>
  <dcterms:modified xsi:type="dcterms:W3CDTF">2018-02-07T20:16:00Z</dcterms:modified>
</cp:coreProperties>
</file>